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FF7" w:rsidRPr="000273B8" w:rsidRDefault="00880FF7" w:rsidP="00880FF7">
      <w:pPr>
        <w:spacing w:after="0" w:line="240" w:lineRule="auto"/>
        <w:rPr>
          <w:rFonts w:ascii="Times New Roman" w:eastAsia="MS Mincho" w:hAnsi="Times New Roman" w:cs="Times New Roman"/>
          <w:sz w:val="24"/>
          <w:szCs w:val="24"/>
          <w:lang w:eastAsia="ja-JP"/>
        </w:rPr>
      </w:pPr>
      <w:r w:rsidRPr="000273B8">
        <w:rPr>
          <w:rFonts w:ascii="Times New Roman" w:eastAsia="MS Mincho" w:hAnsi="Times New Roman" w:cs="Times New Roman"/>
          <w:sz w:val="24"/>
          <w:szCs w:val="24"/>
          <w:lang w:eastAsia="ja-JP"/>
        </w:rPr>
        <w:t>EESTI KULTURISMI JA FITNESSI LIIDU KODUKORD</w:t>
      </w:r>
      <w:r w:rsidRPr="000273B8">
        <w:rPr>
          <w:rFonts w:ascii="Times New Roman" w:eastAsia="MS Mincho" w:hAnsi="Times New Roman" w:cs="Times New Roman"/>
          <w:sz w:val="24"/>
          <w:szCs w:val="24"/>
          <w:lang w:eastAsia="ja-JP"/>
        </w:rPr>
        <w:br/>
      </w:r>
    </w:p>
    <w:p w:rsidR="00880FF7" w:rsidRPr="000273B8" w:rsidRDefault="00880FF7" w:rsidP="00880FF7">
      <w:pPr>
        <w:keepNext/>
        <w:keepLines/>
        <w:numPr>
          <w:ilvl w:val="0"/>
          <w:numId w:val="1"/>
        </w:numPr>
        <w:spacing w:after="0" w:line="240" w:lineRule="auto"/>
        <w:outlineLvl w:val="0"/>
        <w:rPr>
          <w:rFonts w:ascii="Times New Roman" w:eastAsia="SimSun" w:hAnsi="Times New Roman" w:cs="Times New Roman"/>
          <w:b/>
          <w:bCs/>
          <w:color w:val="365F91"/>
          <w:sz w:val="24"/>
          <w:szCs w:val="24"/>
        </w:rPr>
      </w:pPr>
      <w:r w:rsidRPr="000273B8">
        <w:rPr>
          <w:rFonts w:ascii="Times New Roman" w:eastAsia="SimSun" w:hAnsi="Times New Roman" w:cs="Times New Roman"/>
          <w:b/>
          <w:bCs/>
          <w:color w:val="365F91"/>
          <w:sz w:val="24"/>
          <w:szCs w:val="24"/>
        </w:rPr>
        <w:t>ÜLDISED ALUSED</w:t>
      </w:r>
      <w:r w:rsidRPr="000273B8">
        <w:rPr>
          <w:rFonts w:ascii="Times New Roman" w:eastAsia="SimSun" w:hAnsi="Times New Roman" w:cs="Times New Roman"/>
          <w:b/>
          <w:bCs/>
          <w:color w:val="365F91"/>
          <w:sz w:val="24"/>
          <w:szCs w:val="24"/>
        </w:rPr>
        <w:br/>
      </w:r>
    </w:p>
    <w:p w:rsidR="00880FF7" w:rsidRPr="000273B8" w:rsidRDefault="00880FF7" w:rsidP="00880FF7">
      <w:pPr>
        <w:keepLines/>
        <w:numPr>
          <w:ilvl w:val="1"/>
          <w:numId w:val="1"/>
        </w:numPr>
        <w:spacing w:after="0" w:line="240" w:lineRule="auto"/>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Eesti Kulturismi ja Fitnessi Liidu (edaspidi EKFL) kodukorra kinnitab EKFLi üldkoosolek ja see on täitmiseks kõikidele EKFLi liikmetele ja EKFLi ametlikel võistlustel osalevatele mitteliikmetele.</w:t>
      </w:r>
      <w:r w:rsidRPr="000273B8">
        <w:rPr>
          <w:rFonts w:ascii="Times New Roman" w:eastAsia="Times New Roman" w:hAnsi="Times New Roman" w:cs="Times New Roman"/>
          <w:sz w:val="24"/>
          <w:szCs w:val="24"/>
        </w:rPr>
        <w:br/>
      </w:r>
    </w:p>
    <w:p w:rsidR="00880FF7" w:rsidRPr="000273B8" w:rsidRDefault="00880FF7" w:rsidP="00880FF7">
      <w:pPr>
        <w:keepLines/>
        <w:numPr>
          <w:ilvl w:val="1"/>
          <w:numId w:val="1"/>
        </w:numPr>
        <w:spacing w:after="0" w:line="240" w:lineRule="auto"/>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EKFLi hooaeg algab jooksva kalendriaasta 01 jaanuarist ja lõpeb  kalendriaasta 31.detsembril.</w:t>
      </w:r>
      <w:r w:rsidRPr="000273B8">
        <w:rPr>
          <w:rFonts w:ascii="Times New Roman" w:eastAsia="Times New Roman" w:hAnsi="Times New Roman" w:cs="Times New Roman"/>
          <w:sz w:val="24"/>
          <w:szCs w:val="24"/>
        </w:rPr>
        <w:br/>
      </w:r>
    </w:p>
    <w:p w:rsidR="00880FF7" w:rsidRPr="000273B8" w:rsidRDefault="00880FF7" w:rsidP="00880FF7">
      <w:pPr>
        <w:keepLines/>
        <w:numPr>
          <w:ilvl w:val="1"/>
          <w:numId w:val="1"/>
        </w:numPr>
        <w:spacing w:after="0" w:line="240" w:lineRule="auto"/>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EKFLi astumisel esitab klubi EKFL sekretariaati liikmeks astumise avalduse ja klubi/ühenduse/seltsi (edaspidi: klubi) asutamise dokumendid ja klubi kontaktandmed.</w:t>
      </w:r>
      <w:r w:rsidRPr="000273B8">
        <w:rPr>
          <w:rFonts w:ascii="Times New Roman" w:eastAsia="Times New Roman" w:hAnsi="Times New Roman" w:cs="Times New Roman"/>
          <w:sz w:val="24"/>
          <w:szCs w:val="24"/>
        </w:rPr>
        <w:br/>
      </w:r>
    </w:p>
    <w:p w:rsidR="00880FF7" w:rsidRPr="000273B8" w:rsidRDefault="00880FF7" w:rsidP="00880FF7">
      <w:pPr>
        <w:keepLines/>
        <w:numPr>
          <w:ilvl w:val="1"/>
          <w:numId w:val="1"/>
        </w:numPr>
        <w:spacing w:after="0" w:line="240" w:lineRule="auto"/>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Kõik kulturismi ja fitnessiga seotud sportlased ja treenerid-esindajad  on käesoleva kodukorra subjektid.</w:t>
      </w:r>
      <w:r w:rsidRPr="000273B8">
        <w:rPr>
          <w:rFonts w:ascii="Times New Roman" w:eastAsia="Times New Roman" w:hAnsi="Times New Roman" w:cs="Times New Roman"/>
          <w:sz w:val="24"/>
          <w:szCs w:val="24"/>
        </w:rPr>
        <w:br/>
      </w:r>
    </w:p>
    <w:p w:rsidR="00880FF7" w:rsidRPr="000273B8" w:rsidRDefault="00880FF7" w:rsidP="00880FF7">
      <w:pPr>
        <w:keepLines/>
        <w:numPr>
          <w:ilvl w:val="1"/>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 xml:space="preserve">Iga osaleja vastutab ise oma tervisliku seisundi eest ja soovitatakse läbida igaaastane tervisekontroll. </w:t>
      </w:r>
      <w:r w:rsidRPr="000273B8">
        <w:rPr>
          <w:rFonts w:ascii="Times New Roman" w:eastAsia="Times New Roman" w:hAnsi="Times New Roman" w:cs="Times New Roman"/>
          <w:sz w:val="24"/>
          <w:szCs w:val="24"/>
        </w:rPr>
        <w:br/>
      </w:r>
    </w:p>
    <w:p w:rsidR="00880FF7" w:rsidRPr="000273B8" w:rsidRDefault="00880FF7" w:rsidP="00880FF7">
      <w:pPr>
        <w:keepLines/>
        <w:numPr>
          <w:ilvl w:val="1"/>
          <w:numId w:val="1"/>
        </w:numPr>
        <w:spacing w:after="0" w:line="240" w:lineRule="auto"/>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Kõik klubi liikmed, ametlikud isikud, kohtunikud on avaliku elu tegelased, kelle tegevus ja avalikud esinemised ei tohi kahjustada kulturismi ja fitnessi mainet, EKFLi võistluste usaldusväärsust ja Ausa mängu põhimõtteid.</w:t>
      </w:r>
    </w:p>
    <w:p w:rsidR="00880FF7" w:rsidRPr="000273B8" w:rsidRDefault="00880FF7" w:rsidP="00880FF7">
      <w:pPr>
        <w:keepLines/>
        <w:spacing w:after="0" w:line="240" w:lineRule="auto"/>
        <w:rPr>
          <w:rFonts w:ascii="Times New Roman" w:eastAsia="Times New Roman" w:hAnsi="Times New Roman" w:cs="Times New Roman"/>
          <w:sz w:val="24"/>
          <w:szCs w:val="24"/>
        </w:rPr>
      </w:pPr>
    </w:p>
    <w:p w:rsidR="00880FF7" w:rsidRPr="000273B8" w:rsidRDefault="00880FF7" w:rsidP="00880FF7">
      <w:pPr>
        <w:keepLines/>
        <w:numPr>
          <w:ilvl w:val="1"/>
          <w:numId w:val="1"/>
        </w:numPr>
        <w:spacing w:after="0" w:line="240" w:lineRule="auto"/>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EKFL ei aktsepteeri  EKFL treenerite ,kohtunike ja muude EKFL-ga seotud isikute poolt moodustatud „teame“</w:t>
      </w:r>
    </w:p>
    <w:p w:rsidR="00880FF7" w:rsidRPr="000273B8" w:rsidRDefault="00880FF7" w:rsidP="00880FF7">
      <w:pPr>
        <w:keepLines/>
        <w:spacing w:before="80" w:after="0" w:line="240" w:lineRule="auto"/>
        <w:ind w:left="720" w:hanging="360"/>
        <w:contextualSpacing/>
        <w:rPr>
          <w:rFonts w:ascii="Times New Roman" w:eastAsia="Times New Roman" w:hAnsi="Times New Roman" w:cs="Times New Roman"/>
          <w:sz w:val="24"/>
          <w:szCs w:val="24"/>
        </w:rPr>
      </w:pPr>
    </w:p>
    <w:p w:rsidR="00880FF7" w:rsidRPr="000273B8" w:rsidRDefault="00880FF7" w:rsidP="00880FF7">
      <w:pPr>
        <w:keepLines/>
        <w:spacing w:after="0" w:line="240" w:lineRule="auto"/>
        <w:ind w:left="432"/>
        <w:rPr>
          <w:rFonts w:ascii="Times New Roman" w:eastAsia="Times New Roman" w:hAnsi="Times New Roman" w:cs="Times New Roman"/>
          <w:sz w:val="24"/>
          <w:szCs w:val="24"/>
        </w:rPr>
      </w:pPr>
    </w:p>
    <w:p w:rsidR="00880FF7" w:rsidRPr="000273B8" w:rsidRDefault="00880FF7" w:rsidP="00880FF7">
      <w:pPr>
        <w:keepLines/>
        <w:spacing w:after="0" w:line="240" w:lineRule="auto"/>
        <w:ind w:left="360"/>
        <w:rPr>
          <w:rFonts w:ascii="Times New Roman" w:eastAsia="Times New Roman" w:hAnsi="Times New Roman" w:cs="Times New Roman"/>
          <w:sz w:val="24"/>
          <w:szCs w:val="24"/>
          <w:highlight w:val="yellow"/>
        </w:rPr>
      </w:pPr>
    </w:p>
    <w:p w:rsidR="00880FF7" w:rsidRPr="000273B8" w:rsidRDefault="00880FF7" w:rsidP="00880FF7">
      <w:pPr>
        <w:numPr>
          <w:ilvl w:val="0"/>
          <w:numId w:val="1"/>
        </w:numPr>
        <w:spacing w:after="200" w:line="239" w:lineRule="auto"/>
        <w:rPr>
          <w:rFonts w:ascii="Times New Roman" w:eastAsia="Arial" w:hAnsi="Times New Roman" w:cs="Times New Roman"/>
          <w:b/>
          <w:color w:val="1F497D"/>
          <w:sz w:val="24"/>
          <w:szCs w:val="24"/>
          <w:lang w:eastAsia="ja-JP"/>
        </w:rPr>
      </w:pPr>
      <w:r w:rsidRPr="000273B8">
        <w:rPr>
          <w:rFonts w:ascii="Times New Roman" w:eastAsia="Arial" w:hAnsi="Times New Roman" w:cs="Times New Roman"/>
          <w:b/>
          <w:color w:val="1F497D"/>
          <w:sz w:val="24"/>
          <w:szCs w:val="24"/>
          <w:lang w:eastAsia="ja-JP"/>
        </w:rPr>
        <w:t>AUSA MÄNGU PÕHIMÕTETE JÄRGIMINE</w:t>
      </w:r>
    </w:p>
    <w:p w:rsidR="00880FF7" w:rsidRPr="000273B8" w:rsidRDefault="00880FF7" w:rsidP="00880FF7">
      <w:pPr>
        <w:numPr>
          <w:ilvl w:val="1"/>
          <w:numId w:val="1"/>
        </w:numPr>
        <w:spacing w:after="200" w:line="229" w:lineRule="auto"/>
        <w:ind w:right="740"/>
        <w:rPr>
          <w:rFonts w:ascii="Times New Roman" w:eastAsia="Times New Roman" w:hAnsi="Times New Roman" w:cs="Times New Roman"/>
          <w:sz w:val="24"/>
          <w:szCs w:val="24"/>
          <w:lang w:eastAsia="ja-JP"/>
        </w:rPr>
      </w:pPr>
      <w:bookmarkStart w:id="0" w:name="page12"/>
      <w:bookmarkEnd w:id="0"/>
      <w:r w:rsidRPr="000273B8">
        <w:rPr>
          <w:rFonts w:ascii="Times New Roman" w:eastAsia="Times New Roman" w:hAnsi="Times New Roman" w:cs="Times New Roman"/>
          <w:sz w:val="24"/>
          <w:szCs w:val="24"/>
          <w:lang w:eastAsia="ja-JP"/>
        </w:rPr>
        <w:t>Registreerides ja osaledes EKFL ametlikel võistlustel, kohustuvad sportlased, klubid, kohtunikud ja klubide ametlikud isikud:</w:t>
      </w:r>
    </w:p>
    <w:p w:rsidR="00880FF7" w:rsidRPr="000273B8" w:rsidRDefault="00880FF7" w:rsidP="00880FF7">
      <w:pPr>
        <w:numPr>
          <w:ilvl w:val="2"/>
          <w:numId w:val="1"/>
        </w:numPr>
        <w:tabs>
          <w:tab w:val="left" w:pos="247"/>
        </w:tabs>
        <w:spacing w:after="0" w:line="240" w:lineRule="auto"/>
        <w:ind w:right="420"/>
        <w:rPr>
          <w:rFonts w:ascii="Times New Roman" w:eastAsia="Times New Roman" w:hAnsi="Times New Roman" w:cs="Times New Roman"/>
          <w:sz w:val="24"/>
          <w:szCs w:val="24"/>
          <w:lang w:eastAsia="ja-JP"/>
        </w:rPr>
      </w:pPr>
      <w:r w:rsidRPr="000273B8">
        <w:rPr>
          <w:rFonts w:ascii="Times New Roman" w:eastAsia="Times New Roman" w:hAnsi="Times New Roman" w:cs="Times New Roman"/>
          <w:sz w:val="24"/>
          <w:szCs w:val="24"/>
          <w:lang w:eastAsia="ja-JP"/>
        </w:rPr>
        <w:t xml:space="preserve">kinni pidama Ausa Mängu (Fair Play) põhimõtetest ja lähtuma lojaalsuse, aususe ja sportlikkuse printsiipidest; </w:t>
      </w:r>
    </w:p>
    <w:p w:rsidR="00880FF7" w:rsidRPr="000273B8" w:rsidRDefault="00880FF7" w:rsidP="00880FF7">
      <w:pPr>
        <w:numPr>
          <w:ilvl w:val="2"/>
          <w:numId w:val="1"/>
        </w:numPr>
        <w:tabs>
          <w:tab w:val="left" w:pos="262"/>
        </w:tabs>
        <w:spacing w:after="0" w:line="240" w:lineRule="auto"/>
        <w:ind w:right="840"/>
        <w:rPr>
          <w:rFonts w:ascii="Times New Roman" w:eastAsia="Times New Roman" w:hAnsi="Times New Roman" w:cs="Times New Roman"/>
          <w:sz w:val="24"/>
          <w:szCs w:val="24"/>
          <w:lang w:eastAsia="ja-JP"/>
        </w:rPr>
      </w:pPr>
      <w:r w:rsidRPr="000273B8">
        <w:rPr>
          <w:rFonts w:ascii="Times New Roman" w:eastAsia="Times New Roman" w:hAnsi="Times New Roman" w:cs="Times New Roman"/>
          <w:sz w:val="24"/>
          <w:szCs w:val="24"/>
          <w:lang w:eastAsia="ja-JP"/>
        </w:rPr>
        <w:t xml:space="preserve">täitma kehtivaid IFBB </w:t>
      </w:r>
      <w:r w:rsidR="00164F1C" w:rsidRPr="000273B8">
        <w:rPr>
          <w:rFonts w:ascii="Times New Roman" w:eastAsia="Times New Roman" w:hAnsi="Times New Roman" w:cs="Times New Roman"/>
          <w:sz w:val="24"/>
          <w:szCs w:val="24"/>
          <w:lang w:eastAsia="ja-JP"/>
        </w:rPr>
        <w:t xml:space="preserve">(Rahvusvaheline Kulturismi ja Fitnessi Liit ) </w:t>
      </w:r>
      <w:r w:rsidRPr="000273B8">
        <w:rPr>
          <w:rFonts w:ascii="Times New Roman" w:eastAsia="Times New Roman" w:hAnsi="Times New Roman" w:cs="Times New Roman"/>
          <w:sz w:val="24"/>
          <w:szCs w:val="24"/>
          <w:lang w:eastAsia="ja-JP"/>
        </w:rPr>
        <w:t>võistlus määruseid, mis on vastu võetu võetud IFBB poolt;</w:t>
      </w:r>
    </w:p>
    <w:p w:rsidR="00880FF7" w:rsidRPr="000273B8" w:rsidRDefault="00880FF7" w:rsidP="00880FF7">
      <w:pPr>
        <w:numPr>
          <w:ilvl w:val="2"/>
          <w:numId w:val="1"/>
        </w:numPr>
        <w:tabs>
          <w:tab w:val="left" w:pos="247"/>
        </w:tabs>
        <w:spacing w:after="0" w:line="240" w:lineRule="auto"/>
        <w:ind w:right="720"/>
        <w:rPr>
          <w:rFonts w:ascii="Times New Roman" w:eastAsia="Times New Roman" w:hAnsi="Times New Roman" w:cs="Times New Roman"/>
          <w:sz w:val="24"/>
          <w:szCs w:val="24"/>
          <w:lang w:eastAsia="ja-JP"/>
        </w:rPr>
      </w:pPr>
      <w:r w:rsidRPr="000273B8">
        <w:rPr>
          <w:rFonts w:ascii="Times New Roman" w:eastAsia="Times New Roman" w:hAnsi="Times New Roman" w:cs="Times New Roman"/>
          <w:sz w:val="24"/>
          <w:szCs w:val="24"/>
          <w:lang w:eastAsia="ja-JP"/>
        </w:rPr>
        <w:t>järgima IFBB põhikirju, juhendeid ja otsuseid;</w:t>
      </w:r>
    </w:p>
    <w:p w:rsidR="00880FF7" w:rsidRPr="000273B8" w:rsidRDefault="00880FF7" w:rsidP="00880FF7">
      <w:pPr>
        <w:numPr>
          <w:ilvl w:val="2"/>
          <w:numId w:val="1"/>
        </w:numPr>
        <w:tabs>
          <w:tab w:val="left" w:pos="247"/>
        </w:tabs>
        <w:spacing w:after="0" w:line="240" w:lineRule="auto"/>
        <w:ind w:right="720"/>
        <w:rPr>
          <w:rFonts w:ascii="Times New Roman" w:eastAsia="Times New Roman" w:hAnsi="Times New Roman" w:cs="Times New Roman"/>
          <w:sz w:val="24"/>
          <w:szCs w:val="24"/>
          <w:lang w:eastAsia="ja-JP"/>
        </w:rPr>
      </w:pPr>
      <w:r w:rsidRPr="000273B8">
        <w:rPr>
          <w:rFonts w:ascii="Times New Roman" w:eastAsia="Times New Roman" w:hAnsi="Times New Roman" w:cs="Times New Roman"/>
          <w:sz w:val="24"/>
          <w:szCs w:val="24"/>
          <w:lang w:eastAsia="ja-JP"/>
        </w:rPr>
        <w:t>järgima EKFLi  käesolevat kodukorda ning võistluste juhendeid ning reegleid ja komisjonide ning juhtorganite otsuseid ja EKFL vahekohtu reegleid</w:t>
      </w:r>
    </w:p>
    <w:p w:rsidR="00880FF7" w:rsidRPr="000273B8" w:rsidRDefault="00880FF7" w:rsidP="00880FF7">
      <w:pPr>
        <w:tabs>
          <w:tab w:val="left" w:pos="262"/>
        </w:tabs>
        <w:spacing w:after="0" w:line="240" w:lineRule="auto"/>
        <w:ind w:right="120"/>
        <w:rPr>
          <w:rFonts w:ascii="Times New Roman" w:eastAsia="Times New Roman" w:hAnsi="Times New Roman" w:cs="Times New Roman"/>
          <w:sz w:val="24"/>
          <w:szCs w:val="24"/>
          <w:lang w:eastAsia="ja-JP"/>
        </w:rPr>
      </w:pPr>
    </w:p>
    <w:p w:rsidR="00880FF7" w:rsidRPr="000273B8" w:rsidRDefault="00880FF7" w:rsidP="00880FF7">
      <w:pPr>
        <w:tabs>
          <w:tab w:val="left" w:pos="221"/>
        </w:tabs>
        <w:spacing w:after="0" w:line="240" w:lineRule="auto"/>
        <w:ind w:left="1224" w:right="480"/>
        <w:rPr>
          <w:rFonts w:ascii="Times New Roman" w:eastAsia="Times New Roman" w:hAnsi="Times New Roman" w:cs="Times New Roman"/>
          <w:sz w:val="24"/>
          <w:szCs w:val="24"/>
          <w:lang w:eastAsia="ja-JP"/>
        </w:rPr>
      </w:pPr>
    </w:p>
    <w:p w:rsidR="00880FF7" w:rsidRPr="000273B8" w:rsidRDefault="00880FF7" w:rsidP="00880FF7">
      <w:pPr>
        <w:numPr>
          <w:ilvl w:val="1"/>
          <w:numId w:val="1"/>
        </w:numPr>
        <w:tabs>
          <w:tab w:val="left" w:pos="221"/>
        </w:tabs>
        <w:spacing w:after="0" w:line="240" w:lineRule="auto"/>
        <w:ind w:right="480"/>
        <w:rPr>
          <w:rFonts w:ascii="Times New Roman" w:eastAsia="Times New Roman" w:hAnsi="Times New Roman" w:cs="Times New Roman"/>
          <w:sz w:val="24"/>
          <w:szCs w:val="24"/>
          <w:lang w:eastAsia="ja-JP"/>
        </w:rPr>
      </w:pPr>
      <w:r w:rsidRPr="000273B8">
        <w:rPr>
          <w:rFonts w:ascii="Times New Roman" w:eastAsia="Times New Roman" w:hAnsi="Times New Roman" w:cs="Times New Roman"/>
          <w:sz w:val="24"/>
          <w:szCs w:val="24"/>
          <w:lang w:eastAsia="ja-JP"/>
        </w:rPr>
        <w:t>Kulturismi ja fitnessi mainet, võistluste usaldusväärsust ja aususe põhimõtet kahjustav käitumine on muu hulgas, kuid mitte ainult:</w:t>
      </w:r>
    </w:p>
    <w:p w:rsidR="00880FF7" w:rsidRPr="000273B8" w:rsidRDefault="00880FF7" w:rsidP="00880FF7">
      <w:pPr>
        <w:spacing w:after="0" w:line="240" w:lineRule="auto"/>
        <w:rPr>
          <w:rFonts w:ascii="Times New Roman" w:eastAsia="Times New Roman" w:hAnsi="Times New Roman" w:cs="Times New Roman"/>
          <w:sz w:val="24"/>
          <w:szCs w:val="24"/>
          <w:lang w:eastAsia="ja-JP"/>
        </w:rPr>
      </w:pPr>
    </w:p>
    <w:p w:rsidR="00880FF7" w:rsidRPr="000273B8" w:rsidRDefault="00880FF7" w:rsidP="00880FF7">
      <w:pPr>
        <w:numPr>
          <w:ilvl w:val="2"/>
          <w:numId w:val="1"/>
        </w:numPr>
        <w:tabs>
          <w:tab w:val="left" w:pos="209"/>
        </w:tabs>
        <w:spacing w:after="0" w:line="240" w:lineRule="auto"/>
        <w:ind w:right="1000"/>
        <w:rPr>
          <w:rFonts w:ascii="Times New Roman" w:eastAsia="Times New Roman" w:hAnsi="Times New Roman" w:cs="Times New Roman"/>
          <w:sz w:val="24"/>
          <w:szCs w:val="24"/>
          <w:lang w:eastAsia="ja-JP"/>
        </w:rPr>
      </w:pPr>
      <w:r w:rsidRPr="000273B8">
        <w:rPr>
          <w:rFonts w:ascii="Times New Roman" w:eastAsia="Times New Roman" w:hAnsi="Times New Roman" w:cs="Times New Roman"/>
          <w:sz w:val="24"/>
          <w:szCs w:val="24"/>
          <w:lang w:eastAsia="ja-JP"/>
        </w:rPr>
        <w:t>aktiivne või passiivne seotus altkäemaksude või korruptsiooniga kulturismi ja fitnessi või võistlustega seotud küsimustes;</w:t>
      </w:r>
    </w:p>
    <w:p w:rsidR="00880FF7" w:rsidRPr="000273B8" w:rsidRDefault="00880FF7" w:rsidP="00880FF7">
      <w:pPr>
        <w:numPr>
          <w:ilvl w:val="2"/>
          <w:numId w:val="1"/>
        </w:numPr>
        <w:tabs>
          <w:tab w:val="left" w:pos="276"/>
        </w:tabs>
        <w:spacing w:after="0" w:line="240" w:lineRule="auto"/>
        <w:ind w:right="200"/>
        <w:rPr>
          <w:rFonts w:ascii="Times New Roman" w:eastAsia="Times New Roman" w:hAnsi="Times New Roman" w:cs="Times New Roman"/>
          <w:sz w:val="24"/>
          <w:szCs w:val="24"/>
          <w:lang w:eastAsia="ja-JP"/>
        </w:rPr>
      </w:pPr>
      <w:r w:rsidRPr="000273B8">
        <w:rPr>
          <w:rFonts w:ascii="Times New Roman" w:eastAsia="Times New Roman" w:hAnsi="Times New Roman" w:cs="Times New Roman"/>
          <w:sz w:val="24"/>
          <w:szCs w:val="24"/>
          <w:lang w:eastAsia="ja-JP"/>
        </w:rPr>
        <w:t>kulturismi ja fitnessi tegevuse kaudu sportlasele või klubi ametlikule isikule, kohtunikule teatavaks saanud avalikkusele mitte teadaoleva informatsiooni kasutamine selliselt, võistluse aususe põhimõte saab kahjustada;</w:t>
      </w:r>
    </w:p>
    <w:p w:rsidR="00880FF7" w:rsidRPr="000273B8" w:rsidRDefault="00880FF7" w:rsidP="00880FF7">
      <w:pPr>
        <w:numPr>
          <w:ilvl w:val="2"/>
          <w:numId w:val="1"/>
        </w:numPr>
        <w:tabs>
          <w:tab w:val="left" w:pos="276"/>
        </w:tabs>
        <w:spacing w:after="0" w:line="240" w:lineRule="auto"/>
        <w:ind w:right="200"/>
        <w:rPr>
          <w:rFonts w:ascii="Times New Roman" w:eastAsia="Times New Roman" w:hAnsi="Times New Roman" w:cs="Times New Roman"/>
          <w:sz w:val="24"/>
          <w:szCs w:val="24"/>
          <w:lang w:eastAsia="ja-JP"/>
        </w:rPr>
      </w:pPr>
      <w:r w:rsidRPr="000273B8">
        <w:rPr>
          <w:rFonts w:ascii="Times New Roman" w:eastAsia="Times New Roman" w:hAnsi="Times New Roman" w:cs="Times New Roman"/>
          <w:sz w:val="24"/>
          <w:szCs w:val="24"/>
          <w:lang w:eastAsia="ja-JP"/>
        </w:rPr>
        <w:lastRenderedPageBreak/>
        <w:t>otsene või kaudne võistluse käigu eelnev fikseerimine (kokkulepe) või katse seda teha, sõltumata sellest, kas sellise tegevuse eesmärk on finantsilise kasu saamine või mitte;</w:t>
      </w:r>
    </w:p>
    <w:p w:rsidR="00880FF7" w:rsidRPr="000273B8" w:rsidRDefault="00880FF7" w:rsidP="00880FF7">
      <w:pPr>
        <w:numPr>
          <w:ilvl w:val="2"/>
          <w:numId w:val="1"/>
        </w:numPr>
        <w:spacing w:after="0" w:line="240" w:lineRule="auto"/>
        <w:ind w:right="140"/>
        <w:rPr>
          <w:rFonts w:ascii="Times New Roman" w:eastAsia="Times New Roman" w:hAnsi="Times New Roman" w:cs="Times New Roman"/>
          <w:sz w:val="24"/>
          <w:szCs w:val="24"/>
          <w:lang w:eastAsia="ja-JP"/>
        </w:rPr>
      </w:pPr>
      <w:r w:rsidRPr="000273B8">
        <w:rPr>
          <w:rFonts w:ascii="Times New Roman" w:eastAsia="Times New Roman" w:hAnsi="Times New Roman" w:cs="Times New Roman"/>
          <w:sz w:val="24"/>
          <w:szCs w:val="24"/>
          <w:lang w:eastAsia="ja-JP"/>
        </w:rPr>
        <w:t>isikliku või kolmandale isikule kasu saamise eesmärgil otseselt või kaudselt panustamises või sellega sarnases tegevuses osalemine mängu tulemuse või käigu peale võistlustel, milles osaleb sportlane või klubi ametlik isik, kohtunik või talle lähedaselt tuttav isik või sportlane (kihlveopettus). Sportlase või klubi ametliku isiku või kohtuniku poolt panustamine Eestis toimuvate EKFLi ametlike võistluste peale on keelatud;</w:t>
      </w:r>
    </w:p>
    <w:p w:rsidR="00880FF7" w:rsidRPr="000273B8" w:rsidRDefault="00880FF7" w:rsidP="00880FF7">
      <w:pPr>
        <w:numPr>
          <w:ilvl w:val="2"/>
          <w:numId w:val="1"/>
        </w:numPr>
        <w:tabs>
          <w:tab w:val="left" w:pos="262"/>
        </w:tabs>
        <w:spacing w:after="0" w:line="240" w:lineRule="auto"/>
        <w:ind w:right="640"/>
        <w:rPr>
          <w:rFonts w:ascii="Times New Roman" w:eastAsia="Times New Roman" w:hAnsi="Times New Roman" w:cs="Times New Roman"/>
          <w:sz w:val="24"/>
          <w:szCs w:val="24"/>
          <w:lang w:eastAsia="ja-JP"/>
        </w:rPr>
      </w:pPr>
      <w:r w:rsidRPr="000273B8">
        <w:rPr>
          <w:rFonts w:ascii="Times New Roman" w:eastAsia="Times New Roman" w:hAnsi="Times New Roman" w:cs="Times New Roman"/>
          <w:sz w:val="24"/>
          <w:szCs w:val="24"/>
          <w:lang w:eastAsia="ja-JP"/>
        </w:rPr>
        <w:t>kulturismi ja fitnessi alase tegevuse kaudu sportlasele, kohtunikule või klubi ametlikule isikule teatavaks saanud konfidentsiaalse info loata kasutamine või meediasse edastamine;</w:t>
      </w:r>
    </w:p>
    <w:p w:rsidR="00880FF7" w:rsidRPr="000273B8" w:rsidRDefault="00880FF7" w:rsidP="00880FF7">
      <w:pPr>
        <w:numPr>
          <w:ilvl w:val="2"/>
          <w:numId w:val="1"/>
        </w:numPr>
        <w:spacing w:after="0" w:line="240" w:lineRule="auto"/>
        <w:ind w:right="200"/>
        <w:rPr>
          <w:rFonts w:ascii="Times New Roman" w:eastAsia="Times New Roman" w:hAnsi="Times New Roman" w:cs="Times New Roman"/>
          <w:sz w:val="24"/>
          <w:szCs w:val="24"/>
          <w:lang w:eastAsia="ja-JP"/>
        </w:rPr>
      </w:pPr>
      <w:r w:rsidRPr="000273B8">
        <w:rPr>
          <w:rFonts w:ascii="Times New Roman" w:eastAsia="Times New Roman" w:hAnsi="Times New Roman" w:cs="Times New Roman"/>
          <w:sz w:val="24"/>
          <w:szCs w:val="24"/>
          <w:lang w:eastAsia="ja-JP"/>
        </w:rPr>
        <w:t xml:space="preserve">võistlustel või võistlustega seotult provokatsioonilise käitumisele üleskutsumine; </w:t>
      </w:r>
    </w:p>
    <w:p w:rsidR="00880FF7" w:rsidRPr="000273B8" w:rsidRDefault="00880FF7" w:rsidP="00880FF7">
      <w:pPr>
        <w:numPr>
          <w:ilvl w:val="2"/>
          <w:numId w:val="1"/>
        </w:numPr>
        <w:spacing w:after="0" w:line="240" w:lineRule="auto"/>
        <w:ind w:right="200"/>
        <w:rPr>
          <w:rFonts w:ascii="Times New Roman" w:eastAsia="Times New Roman" w:hAnsi="Times New Roman" w:cs="Times New Roman"/>
          <w:sz w:val="24"/>
          <w:szCs w:val="24"/>
          <w:lang w:eastAsia="ja-JP"/>
        </w:rPr>
      </w:pPr>
      <w:r w:rsidRPr="000273B8">
        <w:rPr>
          <w:rFonts w:ascii="Times New Roman" w:eastAsia="Times New Roman" w:hAnsi="Times New Roman" w:cs="Times New Roman"/>
          <w:sz w:val="24"/>
          <w:szCs w:val="24"/>
          <w:lang w:eastAsia="ja-JP"/>
        </w:rPr>
        <w:t xml:space="preserve">süüliselt võistlusele hilinemise või toimumata jäämise, samuti katkemise põhjustamine; </w:t>
      </w:r>
    </w:p>
    <w:p w:rsidR="00880FF7" w:rsidRPr="000273B8" w:rsidRDefault="00880FF7" w:rsidP="00880FF7">
      <w:pPr>
        <w:numPr>
          <w:ilvl w:val="2"/>
          <w:numId w:val="1"/>
        </w:numPr>
        <w:spacing w:after="0" w:line="240" w:lineRule="auto"/>
        <w:ind w:right="200"/>
        <w:rPr>
          <w:rFonts w:ascii="Times New Roman" w:eastAsia="Times New Roman" w:hAnsi="Times New Roman" w:cs="Times New Roman"/>
          <w:sz w:val="24"/>
          <w:szCs w:val="24"/>
          <w:lang w:eastAsia="ja-JP"/>
        </w:rPr>
      </w:pPr>
      <w:r w:rsidRPr="000273B8">
        <w:rPr>
          <w:rFonts w:ascii="Times New Roman" w:eastAsia="Times New Roman" w:hAnsi="Times New Roman" w:cs="Times New Roman"/>
          <w:sz w:val="24"/>
          <w:szCs w:val="24"/>
          <w:lang w:eastAsia="ja-JP"/>
        </w:rPr>
        <w:t>vägivaldne ja ebasportlik käitumine võistlustel;</w:t>
      </w:r>
    </w:p>
    <w:p w:rsidR="00880FF7" w:rsidRPr="000273B8" w:rsidRDefault="00880FF7" w:rsidP="00880FF7">
      <w:pPr>
        <w:numPr>
          <w:ilvl w:val="2"/>
          <w:numId w:val="1"/>
        </w:numPr>
        <w:tabs>
          <w:tab w:val="left" w:pos="264"/>
        </w:tabs>
        <w:spacing w:after="0" w:line="240" w:lineRule="auto"/>
        <w:ind w:right="340"/>
        <w:rPr>
          <w:rFonts w:ascii="Times New Roman" w:eastAsia="Times New Roman" w:hAnsi="Times New Roman" w:cs="Times New Roman"/>
          <w:sz w:val="24"/>
          <w:szCs w:val="24"/>
          <w:lang w:eastAsia="ja-JP"/>
        </w:rPr>
      </w:pPr>
      <w:r w:rsidRPr="000273B8">
        <w:rPr>
          <w:rFonts w:ascii="Times New Roman" w:eastAsia="Times New Roman" w:hAnsi="Times New Roman" w:cs="Times New Roman"/>
          <w:sz w:val="24"/>
          <w:szCs w:val="24"/>
          <w:lang w:eastAsia="ja-JP"/>
        </w:rPr>
        <w:t>dopingu kasutamine või dopingu kasutamise katse, sportlasele dopingu andmine või sportlase kihutamine dopingut tarvitama;</w:t>
      </w:r>
    </w:p>
    <w:p w:rsidR="00880FF7" w:rsidRPr="000273B8" w:rsidRDefault="00880FF7" w:rsidP="00880FF7">
      <w:pPr>
        <w:spacing w:after="0" w:line="25" w:lineRule="exact"/>
        <w:rPr>
          <w:rFonts w:ascii="Times New Roman" w:eastAsia="Times New Roman" w:hAnsi="Times New Roman" w:cs="Times New Roman"/>
          <w:sz w:val="24"/>
          <w:szCs w:val="24"/>
          <w:lang w:eastAsia="ja-JP"/>
        </w:rPr>
      </w:pPr>
    </w:p>
    <w:p w:rsidR="00880FF7" w:rsidRPr="000273B8" w:rsidRDefault="00880FF7" w:rsidP="00880FF7">
      <w:pPr>
        <w:numPr>
          <w:ilvl w:val="2"/>
          <w:numId w:val="1"/>
        </w:numPr>
        <w:spacing w:after="0" w:line="234" w:lineRule="auto"/>
        <w:ind w:right="40"/>
        <w:rPr>
          <w:rFonts w:ascii="Times New Roman" w:eastAsia="Times New Roman" w:hAnsi="Times New Roman" w:cs="Times New Roman"/>
          <w:sz w:val="24"/>
          <w:szCs w:val="24"/>
          <w:lang w:eastAsia="ja-JP"/>
        </w:rPr>
      </w:pPr>
      <w:r w:rsidRPr="000273B8">
        <w:rPr>
          <w:rFonts w:ascii="Times New Roman" w:eastAsia="Times New Roman" w:hAnsi="Times New Roman" w:cs="Times New Roman"/>
          <w:sz w:val="24"/>
          <w:szCs w:val="24"/>
          <w:lang w:eastAsia="ja-JP"/>
        </w:rPr>
        <w:t>EKFL sekretariaadi viivitamatult teavitamata jätmine sportlasele või klubi ametlikule isikule, kohtunikule teatavaks saanud dopingu tarvitamise juhtumist või dopingu tarvitamise katsest, eelnevates punktides nimetatud kokkuleppe ja kihlveopettustest või muudest punktis nimetatud rikkumistest.</w:t>
      </w:r>
      <w:r w:rsidRPr="000273B8">
        <w:rPr>
          <w:rFonts w:ascii="Times New Roman" w:eastAsia="Times New Roman" w:hAnsi="Times New Roman" w:cs="Times New Roman"/>
          <w:sz w:val="24"/>
          <w:szCs w:val="24"/>
          <w:lang w:eastAsia="ja-JP"/>
        </w:rPr>
        <w:br/>
      </w:r>
    </w:p>
    <w:p w:rsidR="00880FF7" w:rsidRPr="000273B8" w:rsidRDefault="00880FF7" w:rsidP="00880FF7">
      <w:pPr>
        <w:spacing w:after="0" w:line="27" w:lineRule="exact"/>
        <w:rPr>
          <w:rFonts w:ascii="Times New Roman" w:eastAsia="Times New Roman" w:hAnsi="Times New Roman" w:cs="Times New Roman"/>
          <w:sz w:val="24"/>
          <w:szCs w:val="24"/>
          <w:lang w:eastAsia="ja-JP"/>
        </w:rPr>
      </w:pPr>
    </w:p>
    <w:p w:rsidR="00880FF7" w:rsidRPr="000273B8" w:rsidRDefault="00880FF7" w:rsidP="00880FF7">
      <w:pPr>
        <w:numPr>
          <w:ilvl w:val="1"/>
          <w:numId w:val="1"/>
        </w:numPr>
        <w:tabs>
          <w:tab w:val="left" w:pos="259"/>
        </w:tabs>
        <w:spacing w:after="0" w:line="229" w:lineRule="auto"/>
        <w:rPr>
          <w:rFonts w:ascii="Times New Roman" w:eastAsia="Times New Roman" w:hAnsi="Times New Roman" w:cs="Times New Roman"/>
          <w:sz w:val="24"/>
          <w:szCs w:val="24"/>
          <w:lang w:eastAsia="ja-JP"/>
        </w:rPr>
      </w:pPr>
      <w:r w:rsidRPr="000273B8">
        <w:rPr>
          <w:rFonts w:ascii="Times New Roman" w:eastAsia="Times New Roman" w:hAnsi="Times New Roman" w:cs="Times New Roman"/>
          <w:sz w:val="24"/>
          <w:szCs w:val="24"/>
          <w:lang w:eastAsia="ja-JP"/>
        </w:rPr>
        <w:t>Tegema EKFL juhatuse, sekretariaadi ja komisjonidega koostööd võitlemaks Ausa mängu põhimõtete peatükis nimetatud tegude ja tegevusetuse vastu.</w:t>
      </w:r>
      <w:r w:rsidRPr="000273B8">
        <w:rPr>
          <w:rFonts w:ascii="Times New Roman" w:eastAsia="Times New Roman" w:hAnsi="Times New Roman" w:cs="Times New Roman"/>
          <w:sz w:val="24"/>
          <w:szCs w:val="24"/>
          <w:lang w:eastAsia="ja-JP"/>
        </w:rPr>
        <w:br/>
      </w:r>
    </w:p>
    <w:p w:rsidR="00880FF7" w:rsidRPr="000273B8" w:rsidRDefault="00880FF7" w:rsidP="00880FF7">
      <w:pPr>
        <w:numPr>
          <w:ilvl w:val="1"/>
          <w:numId w:val="1"/>
        </w:numPr>
        <w:tabs>
          <w:tab w:val="left" w:pos="259"/>
        </w:tabs>
        <w:spacing w:after="0" w:line="229" w:lineRule="auto"/>
        <w:rPr>
          <w:rFonts w:ascii="Times New Roman" w:eastAsia="Times New Roman" w:hAnsi="Times New Roman" w:cs="Times New Roman"/>
          <w:sz w:val="24"/>
          <w:szCs w:val="24"/>
          <w:lang w:eastAsia="ja-JP"/>
        </w:rPr>
      </w:pPr>
      <w:r w:rsidRPr="000273B8">
        <w:rPr>
          <w:rFonts w:ascii="Times New Roman" w:eastAsia="MS Mincho" w:hAnsi="Times New Roman" w:cs="Times New Roman"/>
          <w:sz w:val="24"/>
          <w:szCs w:val="24"/>
          <w:lang w:eastAsia="ja-JP"/>
        </w:rPr>
        <w:t xml:space="preserve">Doping kasutamine on keelatud sõltumata dopingu liigist. Keelatud ained ja meetodid on klassifitseeritud  Rahvusvahelise Olümpiakomitee (ROK) ja  </w:t>
      </w:r>
      <w:r w:rsidRPr="000273B8">
        <w:rPr>
          <w:rFonts w:ascii="Times New Roman" w:eastAsia="MS Mincho" w:hAnsi="Times New Roman" w:cs="Times New Roman"/>
          <w:sz w:val="24"/>
          <w:szCs w:val="24"/>
          <w:lang w:val="en-US" w:eastAsia="ja-JP"/>
        </w:rPr>
        <w:t>World</w:t>
      </w:r>
      <w:r w:rsidRPr="000273B8">
        <w:rPr>
          <w:rFonts w:ascii="Times New Roman" w:eastAsia="MS Mincho" w:hAnsi="Times New Roman" w:cs="Times New Roman"/>
          <w:sz w:val="24"/>
          <w:szCs w:val="24"/>
          <w:lang w:eastAsia="ja-JP"/>
        </w:rPr>
        <w:t xml:space="preserve"> Anti- Doping</w:t>
      </w:r>
      <w:r w:rsidRPr="000273B8">
        <w:rPr>
          <w:rFonts w:ascii="Times New Roman" w:eastAsia="MS Mincho" w:hAnsi="Times New Roman" w:cs="Times New Roman"/>
          <w:sz w:val="24"/>
          <w:szCs w:val="24"/>
          <w:lang w:val="en-US" w:eastAsia="ja-JP"/>
        </w:rPr>
        <w:t xml:space="preserve"> Agency</w:t>
      </w:r>
      <w:r w:rsidRPr="000273B8">
        <w:rPr>
          <w:rFonts w:ascii="Times New Roman" w:eastAsia="MS Mincho" w:hAnsi="Times New Roman" w:cs="Times New Roman"/>
          <w:sz w:val="24"/>
          <w:szCs w:val="24"/>
          <w:lang w:eastAsia="ja-JP"/>
        </w:rPr>
        <w:t xml:space="preserve"> (WADA) poolt ning  vastavad nimekirjad avaldatakse WADA veebilehel </w:t>
      </w:r>
      <w:hyperlink r:id="rId7" w:history="1">
        <w:r w:rsidRPr="000273B8">
          <w:rPr>
            <w:rFonts w:ascii="Times New Roman" w:eastAsia="MS Mincho" w:hAnsi="Times New Roman" w:cs="Times New Roman"/>
            <w:color w:val="0000FF"/>
            <w:sz w:val="24"/>
            <w:szCs w:val="24"/>
            <w:u w:val="single"/>
            <w:lang w:eastAsia="ja-JP"/>
          </w:rPr>
          <w:t>https://www.wada-ama.org/en/prohibited-list</w:t>
        </w:r>
      </w:hyperlink>
      <w:r w:rsidRPr="000273B8">
        <w:rPr>
          <w:rFonts w:ascii="Times New Roman" w:eastAsia="MS Mincho" w:hAnsi="Times New Roman" w:cs="Times New Roman"/>
          <w:sz w:val="24"/>
          <w:szCs w:val="24"/>
          <w:lang w:eastAsia="ja-JP"/>
        </w:rPr>
        <w:t xml:space="preserve"> </w:t>
      </w:r>
      <w:r w:rsidRPr="000273B8">
        <w:rPr>
          <w:rFonts w:ascii="Times New Roman" w:eastAsia="MS Mincho" w:hAnsi="Times New Roman" w:cs="Times New Roman"/>
          <w:sz w:val="24"/>
          <w:szCs w:val="24"/>
          <w:lang w:eastAsia="ja-JP"/>
        </w:rPr>
        <w:br/>
      </w:r>
    </w:p>
    <w:p w:rsidR="00880FF7" w:rsidRPr="000273B8" w:rsidRDefault="00880FF7" w:rsidP="00880FF7">
      <w:pPr>
        <w:numPr>
          <w:ilvl w:val="1"/>
          <w:numId w:val="1"/>
        </w:numPr>
        <w:spacing w:after="200" w:line="229" w:lineRule="auto"/>
        <w:ind w:right="220"/>
        <w:rPr>
          <w:rFonts w:ascii="Times New Roman" w:eastAsia="Times New Roman" w:hAnsi="Times New Roman" w:cs="Times New Roman"/>
          <w:sz w:val="24"/>
          <w:szCs w:val="24"/>
          <w:lang w:eastAsia="ja-JP"/>
        </w:rPr>
      </w:pPr>
      <w:r w:rsidRPr="000273B8">
        <w:rPr>
          <w:rFonts w:ascii="Times New Roman" w:eastAsia="Times New Roman" w:hAnsi="Times New Roman" w:cs="Times New Roman"/>
          <w:sz w:val="24"/>
          <w:szCs w:val="24"/>
          <w:lang w:eastAsia="ja-JP"/>
        </w:rPr>
        <w:t xml:space="preserve">Ausa mängu põhimõtete kohustuste rikkumise uurimiseks, vaidluste lahendamiseks ning rikkujate karistamiseks teeb EKFLi juhatusele ettepanekud EKFLi Distsiplinaarkomisjon, kellel on õigus kaasata oma töösse spetsialiste, kes ei ole </w:t>
      </w:r>
      <w:bookmarkStart w:id="1" w:name="page13"/>
      <w:bookmarkEnd w:id="1"/>
      <w:r w:rsidRPr="000273B8">
        <w:rPr>
          <w:rFonts w:ascii="Times New Roman" w:eastAsia="Times New Roman" w:hAnsi="Times New Roman" w:cs="Times New Roman"/>
          <w:sz w:val="24"/>
          <w:szCs w:val="24"/>
          <w:lang w:eastAsia="ja-JP"/>
        </w:rPr>
        <w:t>komisjoni liikmed. Menetlusega tegeleb EKFLi Distsiplinaarkomisjon. EK</w:t>
      </w:r>
      <w:r w:rsidR="009B589B" w:rsidRPr="000273B8">
        <w:rPr>
          <w:rFonts w:ascii="Times New Roman" w:eastAsia="Times New Roman" w:hAnsi="Times New Roman" w:cs="Times New Roman"/>
          <w:sz w:val="24"/>
          <w:szCs w:val="24"/>
          <w:lang w:eastAsia="ja-JP"/>
        </w:rPr>
        <w:t>F</w:t>
      </w:r>
      <w:r w:rsidRPr="000273B8">
        <w:rPr>
          <w:rFonts w:ascii="Times New Roman" w:eastAsia="Times New Roman" w:hAnsi="Times New Roman" w:cs="Times New Roman"/>
          <w:sz w:val="24"/>
          <w:szCs w:val="24"/>
          <w:lang w:eastAsia="ja-JP"/>
        </w:rPr>
        <w:t>L juhatus määrab nende rikkumiste eest karistused EKFLi Distsiplinaarkomisjoni ettepanekul. EKFLi Distsiplinaarkomisjoni teavitab EK</w:t>
      </w:r>
      <w:r w:rsidR="009B589B" w:rsidRPr="000273B8">
        <w:rPr>
          <w:rFonts w:ascii="Times New Roman" w:eastAsia="Times New Roman" w:hAnsi="Times New Roman" w:cs="Times New Roman"/>
          <w:sz w:val="24"/>
          <w:szCs w:val="24"/>
          <w:lang w:eastAsia="ja-JP"/>
        </w:rPr>
        <w:t>F</w:t>
      </w:r>
      <w:r w:rsidRPr="000273B8">
        <w:rPr>
          <w:rFonts w:ascii="Times New Roman" w:eastAsia="Times New Roman" w:hAnsi="Times New Roman" w:cs="Times New Roman"/>
          <w:sz w:val="24"/>
          <w:szCs w:val="24"/>
          <w:lang w:eastAsia="ja-JP"/>
        </w:rPr>
        <w:t>Li sekretariaat laekunud esinduse alusel.</w:t>
      </w:r>
    </w:p>
    <w:p w:rsidR="00880FF7" w:rsidRPr="000273B8" w:rsidRDefault="00880FF7" w:rsidP="00880FF7">
      <w:pPr>
        <w:keepLines/>
        <w:spacing w:after="0" w:line="240" w:lineRule="auto"/>
        <w:ind w:left="360"/>
        <w:rPr>
          <w:rFonts w:ascii="Times New Roman" w:eastAsia="Times New Roman" w:hAnsi="Times New Roman" w:cs="Times New Roman"/>
          <w:sz w:val="24"/>
          <w:szCs w:val="24"/>
          <w:highlight w:val="yellow"/>
        </w:rPr>
      </w:pPr>
    </w:p>
    <w:p w:rsidR="00880FF7" w:rsidRPr="000273B8" w:rsidRDefault="00880FF7" w:rsidP="00880FF7">
      <w:pPr>
        <w:keepNext/>
        <w:keepLines/>
        <w:numPr>
          <w:ilvl w:val="0"/>
          <w:numId w:val="1"/>
        </w:numPr>
        <w:spacing w:after="0" w:line="240" w:lineRule="auto"/>
        <w:outlineLvl w:val="0"/>
        <w:rPr>
          <w:rFonts w:ascii="Times New Roman" w:eastAsia="SimSun" w:hAnsi="Times New Roman" w:cs="Times New Roman"/>
          <w:b/>
          <w:bCs/>
          <w:color w:val="365F91"/>
          <w:sz w:val="24"/>
          <w:szCs w:val="24"/>
        </w:rPr>
      </w:pPr>
      <w:r w:rsidRPr="000273B8">
        <w:rPr>
          <w:rFonts w:ascii="Times New Roman" w:eastAsia="SimSun" w:hAnsi="Times New Roman" w:cs="Times New Roman"/>
          <w:b/>
          <w:bCs/>
          <w:color w:val="365F91"/>
          <w:sz w:val="24"/>
          <w:szCs w:val="24"/>
        </w:rPr>
        <w:t>VÕISTLUSED</w:t>
      </w:r>
      <w:r w:rsidRPr="000273B8">
        <w:rPr>
          <w:rFonts w:ascii="Times New Roman" w:eastAsia="SimSun" w:hAnsi="Times New Roman" w:cs="Times New Roman"/>
          <w:b/>
          <w:bCs/>
          <w:color w:val="365F91"/>
          <w:sz w:val="24"/>
          <w:szCs w:val="24"/>
        </w:rPr>
        <w:br/>
      </w:r>
    </w:p>
    <w:p w:rsidR="00880FF7" w:rsidRPr="000273B8" w:rsidRDefault="00880FF7" w:rsidP="00880FF7">
      <w:pPr>
        <w:keepLines/>
        <w:numPr>
          <w:ilvl w:val="1"/>
          <w:numId w:val="1"/>
        </w:numPr>
        <w:spacing w:after="0" w:line="240" w:lineRule="auto"/>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EKFL on ainuõigus korraldada Eesti meistrivõistluseid ja karikavõistluseid kulturismis ja fitnessis.</w:t>
      </w:r>
      <w:r w:rsidRPr="000273B8">
        <w:rPr>
          <w:rFonts w:ascii="Times New Roman" w:eastAsia="Times New Roman" w:hAnsi="Times New Roman" w:cs="Times New Roman"/>
          <w:sz w:val="24"/>
          <w:szCs w:val="24"/>
        </w:rPr>
        <w:br/>
      </w:r>
    </w:p>
    <w:p w:rsidR="00880FF7" w:rsidRPr="000273B8" w:rsidRDefault="00880FF7" w:rsidP="00880FF7">
      <w:pPr>
        <w:keepLines/>
        <w:numPr>
          <w:ilvl w:val="1"/>
          <w:numId w:val="1"/>
        </w:numPr>
        <w:spacing w:after="0" w:line="240" w:lineRule="auto"/>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Ametlikud kulturismi ja fitnessi võistlused on need võistlused, mille võistlusjuhendid kinnitatakse EKFLi  juhatuse poolt ning võistlused mis on EKFL kalender plaanis , mis kinnitatakse EKFL üldkoosolekul. EKFL kalender plaanis olevatel võistlustel juhindutakse käesolevast kodukorrast.</w:t>
      </w:r>
      <w:r w:rsidRPr="000273B8">
        <w:rPr>
          <w:rFonts w:ascii="Times New Roman" w:eastAsia="Times New Roman" w:hAnsi="Times New Roman" w:cs="Times New Roman"/>
          <w:sz w:val="24"/>
          <w:szCs w:val="24"/>
        </w:rPr>
        <w:br/>
      </w:r>
    </w:p>
    <w:p w:rsidR="00880FF7" w:rsidRPr="000273B8" w:rsidRDefault="00880FF7" w:rsidP="00880FF7">
      <w:pPr>
        <w:keepLines/>
        <w:numPr>
          <w:ilvl w:val="1"/>
          <w:numId w:val="1"/>
        </w:numPr>
        <w:spacing w:after="0" w:line="240" w:lineRule="auto"/>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Kõikide ametlike võistluste korraldamise ja läbiviimise eest vastutab EKFL</w:t>
      </w:r>
      <w:r w:rsidRPr="000273B8">
        <w:rPr>
          <w:rFonts w:ascii="Times New Roman" w:eastAsia="Times New Roman" w:hAnsi="Times New Roman" w:cs="Times New Roman"/>
          <w:sz w:val="24"/>
          <w:szCs w:val="24"/>
        </w:rPr>
        <w:br/>
      </w:r>
    </w:p>
    <w:p w:rsidR="00880FF7" w:rsidRPr="0045430E" w:rsidRDefault="00FF350F" w:rsidP="00880FF7">
      <w:pPr>
        <w:keepLines/>
        <w:numPr>
          <w:ilvl w:val="1"/>
          <w:numId w:val="1"/>
        </w:numPr>
        <w:spacing w:after="0" w:line="240" w:lineRule="auto"/>
        <w:rPr>
          <w:rFonts w:ascii="Times New Roman" w:eastAsia="Times New Roman" w:hAnsi="Times New Roman" w:cs="Times New Roman"/>
          <w:sz w:val="24"/>
          <w:szCs w:val="24"/>
        </w:rPr>
      </w:pPr>
      <w:r w:rsidRPr="0045430E">
        <w:rPr>
          <w:rFonts w:ascii="Times New Roman" w:eastAsia="Times New Roman" w:hAnsi="Times New Roman" w:cs="Times New Roman"/>
          <w:sz w:val="24"/>
          <w:szCs w:val="24"/>
        </w:rPr>
        <w:t xml:space="preserve">EKFLi liikmed  </w:t>
      </w:r>
      <w:r w:rsidR="00880FF7" w:rsidRPr="0045430E">
        <w:rPr>
          <w:rFonts w:ascii="Times New Roman" w:eastAsia="Times New Roman" w:hAnsi="Times New Roman" w:cs="Times New Roman"/>
          <w:sz w:val="24"/>
          <w:szCs w:val="24"/>
        </w:rPr>
        <w:t xml:space="preserve">võivad osaleda kõikidel EKFLi ametlikel võistlustel kui nad täidavad kodukorda, distsiplinaarmäärustiku, vahekohtu reegleid ning võistluste juhendit. </w:t>
      </w:r>
      <w:r w:rsidR="00880FF7" w:rsidRPr="0045430E">
        <w:rPr>
          <w:rFonts w:ascii="Times New Roman" w:eastAsia="Times New Roman" w:hAnsi="Times New Roman" w:cs="Times New Roman"/>
          <w:sz w:val="24"/>
          <w:szCs w:val="24"/>
        </w:rPr>
        <w:br/>
      </w:r>
    </w:p>
    <w:p w:rsidR="00880FF7" w:rsidRPr="0045430E" w:rsidRDefault="00880FF7" w:rsidP="00E20715">
      <w:pPr>
        <w:keepLines/>
        <w:numPr>
          <w:ilvl w:val="1"/>
          <w:numId w:val="1"/>
        </w:numPr>
        <w:spacing w:after="0" w:line="240" w:lineRule="auto"/>
        <w:rPr>
          <w:rFonts w:ascii="Times New Roman" w:eastAsia="Times New Roman" w:hAnsi="Times New Roman" w:cs="Times New Roman"/>
          <w:sz w:val="24"/>
          <w:szCs w:val="24"/>
        </w:rPr>
      </w:pPr>
      <w:r w:rsidRPr="0045430E">
        <w:rPr>
          <w:rFonts w:ascii="Times New Roman" w:eastAsia="Times New Roman" w:hAnsi="Times New Roman" w:cs="Times New Roman"/>
          <w:sz w:val="24"/>
          <w:szCs w:val="24"/>
        </w:rPr>
        <w:lastRenderedPageBreak/>
        <w:t>Võistluste majanduslikud tingimused, erireeglid ja muud detailid, võistlussüsteemid, osaleda lubatud sportlaste täpne vanus, võistlus kategoorjad, tulemuste arvestamine ja autasustamine kehtestatakse võistlusjuhendiga.</w:t>
      </w:r>
      <w:r w:rsidRPr="0045430E">
        <w:rPr>
          <w:rFonts w:ascii="Times New Roman" w:eastAsia="Times New Roman" w:hAnsi="Times New Roman" w:cs="Times New Roman"/>
          <w:sz w:val="24"/>
          <w:szCs w:val="24"/>
        </w:rPr>
        <w:br/>
      </w:r>
    </w:p>
    <w:p w:rsidR="00880FF7" w:rsidRPr="0045430E" w:rsidRDefault="00880FF7" w:rsidP="00880FF7">
      <w:pPr>
        <w:keepLines/>
        <w:numPr>
          <w:ilvl w:val="1"/>
          <w:numId w:val="1"/>
        </w:numPr>
        <w:spacing w:after="0" w:line="240" w:lineRule="auto"/>
        <w:rPr>
          <w:rFonts w:ascii="Times New Roman" w:eastAsia="Times New Roman" w:hAnsi="Times New Roman" w:cs="Times New Roman"/>
          <w:sz w:val="24"/>
          <w:szCs w:val="24"/>
        </w:rPr>
      </w:pPr>
      <w:r w:rsidRPr="0045430E">
        <w:rPr>
          <w:rFonts w:ascii="Times New Roman" w:eastAsia="Times New Roman" w:hAnsi="Times New Roman" w:cs="Times New Roman"/>
          <w:sz w:val="24"/>
          <w:szCs w:val="24"/>
        </w:rPr>
        <w:t>Ametlikel võistlustel tuleb järgida IFBB kehtivaid võistlusmääruseid ja reegleid, käesolevat kodukorda, EKFLi distsiplinaarmäärustik, EKFL vahekohtu reegleid ja vastava võistluse kinnitatud juhendit.</w:t>
      </w:r>
    </w:p>
    <w:p w:rsidR="00880FF7" w:rsidRPr="0045430E" w:rsidRDefault="00880FF7" w:rsidP="00880FF7">
      <w:pPr>
        <w:keepLines/>
        <w:spacing w:after="0" w:line="240" w:lineRule="auto"/>
        <w:ind w:left="360"/>
        <w:rPr>
          <w:rFonts w:ascii="Times New Roman" w:eastAsia="Times New Roman" w:hAnsi="Times New Roman" w:cs="Times New Roman"/>
          <w:sz w:val="24"/>
          <w:szCs w:val="24"/>
        </w:rPr>
      </w:pPr>
    </w:p>
    <w:p w:rsidR="00880FF7" w:rsidRPr="000273B8" w:rsidRDefault="00880FF7" w:rsidP="00880FF7">
      <w:pPr>
        <w:keepNext/>
        <w:keepLines/>
        <w:numPr>
          <w:ilvl w:val="0"/>
          <w:numId w:val="1"/>
        </w:numPr>
        <w:spacing w:after="0" w:line="240" w:lineRule="auto"/>
        <w:outlineLvl w:val="0"/>
        <w:rPr>
          <w:rFonts w:ascii="Times New Roman" w:eastAsia="SimSun" w:hAnsi="Times New Roman" w:cs="Times New Roman"/>
          <w:b/>
          <w:bCs/>
          <w:color w:val="365F91"/>
          <w:sz w:val="24"/>
          <w:szCs w:val="24"/>
        </w:rPr>
      </w:pPr>
      <w:r w:rsidRPr="000273B8">
        <w:rPr>
          <w:rFonts w:ascii="Times New Roman" w:eastAsia="SimSun" w:hAnsi="Times New Roman" w:cs="Times New Roman"/>
          <w:b/>
          <w:bCs/>
          <w:color w:val="365F91"/>
          <w:sz w:val="24"/>
          <w:szCs w:val="24"/>
        </w:rPr>
        <w:t>EESTI RAHVUSKOONDIS</w:t>
      </w:r>
      <w:r w:rsidRPr="000273B8">
        <w:rPr>
          <w:rFonts w:ascii="Times New Roman" w:eastAsia="SimSun" w:hAnsi="Times New Roman" w:cs="Times New Roman"/>
          <w:b/>
          <w:bCs/>
          <w:color w:val="365F91"/>
          <w:sz w:val="24"/>
          <w:szCs w:val="24"/>
        </w:rPr>
        <w:br/>
      </w:r>
    </w:p>
    <w:p w:rsidR="00EF52E3" w:rsidRPr="00EF52E3" w:rsidRDefault="00EF52E3" w:rsidP="00EF52E3">
      <w:pPr>
        <w:jc w:val="both"/>
        <w:rPr>
          <w:rFonts w:ascii="Times New Roman" w:hAnsi="Times New Roman" w:cs="Times New Roman"/>
          <w:sz w:val="24"/>
          <w:szCs w:val="24"/>
        </w:rPr>
      </w:pPr>
      <w:r w:rsidRPr="00EF52E3">
        <w:rPr>
          <w:rFonts w:ascii="Times New Roman" w:hAnsi="Times New Roman" w:cs="Times New Roman"/>
          <w:sz w:val="24"/>
          <w:szCs w:val="24"/>
        </w:rPr>
        <w:t xml:space="preserve">4.1. Eesti rahvuskoondisese kulturismis ja </w:t>
      </w:r>
      <w:proofErr w:type="spellStart"/>
      <w:r w:rsidRPr="00EF52E3">
        <w:rPr>
          <w:rFonts w:ascii="Times New Roman" w:hAnsi="Times New Roman" w:cs="Times New Roman"/>
          <w:sz w:val="24"/>
          <w:szCs w:val="24"/>
        </w:rPr>
        <w:t>fitnessis</w:t>
      </w:r>
      <w:proofErr w:type="spellEnd"/>
      <w:r w:rsidRPr="00EF52E3">
        <w:rPr>
          <w:rFonts w:ascii="Times New Roman" w:hAnsi="Times New Roman" w:cs="Times New Roman"/>
          <w:sz w:val="24"/>
          <w:szCs w:val="24"/>
        </w:rPr>
        <w:t xml:space="preserve"> kuuluvad sportlased, kes esindavad Eestit              rahvuskoondisesse kuuludes kõikidel kulturismi ja </w:t>
      </w:r>
      <w:proofErr w:type="spellStart"/>
      <w:r w:rsidRPr="00EF52E3">
        <w:rPr>
          <w:rFonts w:ascii="Times New Roman" w:hAnsi="Times New Roman" w:cs="Times New Roman"/>
          <w:sz w:val="24"/>
          <w:szCs w:val="24"/>
        </w:rPr>
        <w:t>fitnessiga</w:t>
      </w:r>
      <w:proofErr w:type="spellEnd"/>
      <w:r w:rsidRPr="00EF52E3">
        <w:rPr>
          <w:rFonts w:ascii="Times New Roman" w:hAnsi="Times New Roman" w:cs="Times New Roman"/>
          <w:sz w:val="24"/>
          <w:szCs w:val="24"/>
        </w:rPr>
        <w:t xml:space="preserve"> seotud tiitlivõistlustel.</w:t>
      </w:r>
    </w:p>
    <w:p w:rsidR="00EF52E3" w:rsidRPr="00EF52E3" w:rsidRDefault="00EF52E3" w:rsidP="00EF52E3">
      <w:pPr>
        <w:jc w:val="both"/>
        <w:rPr>
          <w:rFonts w:ascii="Times New Roman" w:hAnsi="Times New Roman" w:cs="Times New Roman"/>
          <w:sz w:val="24"/>
          <w:szCs w:val="24"/>
        </w:rPr>
      </w:pPr>
      <w:r w:rsidRPr="00EF52E3">
        <w:rPr>
          <w:rFonts w:ascii="Times New Roman" w:hAnsi="Times New Roman" w:cs="Times New Roman"/>
          <w:sz w:val="24"/>
          <w:szCs w:val="24"/>
        </w:rPr>
        <w:t xml:space="preserve">4.2. Eesti rahvuskoondise kulturismis ja </w:t>
      </w:r>
      <w:proofErr w:type="spellStart"/>
      <w:r w:rsidRPr="00EF52E3">
        <w:rPr>
          <w:rFonts w:ascii="Times New Roman" w:hAnsi="Times New Roman" w:cs="Times New Roman"/>
          <w:sz w:val="24"/>
          <w:szCs w:val="24"/>
        </w:rPr>
        <w:t>fitnessis</w:t>
      </w:r>
      <w:proofErr w:type="spellEnd"/>
      <w:r w:rsidRPr="00EF52E3">
        <w:rPr>
          <w:rFonts w:ascii="Times New Roman" w:hAnsi="Times New Roman" w:cs="Times New Roman"/>
          <w:sz w:val="24"/>
          <w:szCs w:val="24"/>
        </w:rPr>
        <w:t xml:space="preserve"> moodustavad järgmised sportlased:</w:t>
      </w:r>
    </w:p>
    <w:p w:rsidR="00EF52E3" w:rsidRPr="00EF52E3" w:rsidRDefault="00EF52E3" w:rsidP="00EF52E3">
      <w:pPr>
        <w:pStyle w:val="ListParagraph"/>
        <w:ind w:left="360"/>
        <w:jc w:val="both"/>
        <w:rPr>
          <w:rFonts w:ascii="Times New Roman" w:hAnsi="Times New Roman" w:cs="Times New Roman"/>
          <w:sz w:val="24"/>
          <w:szCs w:val="24"/>
        </w:rPr>
      </w:pPr>
      <w:r w:rsidRPr="00EF52E3">
        <w:rPr>
          <w:rFonts w:ascii="Times New Roman" w:hAnsi="Times New Roman" w:cs="Times New Roman"/>
          <w:sz w:val="24"/>
          <w:szCs w:val="24"/>
        </w:rPr>
        <w:t xml:space="preserve"> 4.2.1. täiskasvanute rahvuskoondise sportlane, kes võistleb täiskasvanute vanuseklassides</w:t>
      </w:r>
    </w:p>
    <w:p w:rsidR="00EF52E3" w:rsidRPr="00EF52E3" w:rsidRDefault="00EF52E3" w:rsidP="00EF52E3">
      <w:pPr>
        <w:pStyle w:val="ListParagraph"/>
        <w:ind w:left="360"/>
        <w:jc w:val="both"/>
        <w:rPr>
          <w:rFonts w:ascii="Times New Roman" w:hAnsi="Times New Roman" w:cs="Times New Roman"/>
          <w:sz w:val="24"/>
          <w:szCs w:val="24"/>
        </w:rPr>
      </w:pPr>
      <w:r w:rsidRPr="00EF52E3">
        <w:rPr>
          <w:rFonts w:ascii="Times New Roman" w:hAnsi="Times New Roman" w:cs="Times New Roman"/>
          <w:sz w:val="24"/>
          <w:szCs w:val="24"/>
        </w:rPr>
        <w:t xml:space="preserve"> 4.2.2. järelkasvukoondise sportlane ehk Eesti noorte ja juunioride koondise sportlane</w:t>
      </w:r>
    </w:p>
    <w:p w:rsidR="00EF52E3" w:rsidRPr="00EF52E3" w:rsidRDefault="00EF52E3" w:rsidP="00EF52E3">
      <w:pPr>
        <w:jc w:val="both"/>
        <w:rPr>
          <w:rFonts w:ascii="Times New Roman" w:hAnsi="Times New Roman" w:cs="Times New Roman"/>
          <w:sz w:val="24"/>
          <w:szCs w:val="24"/>
        </w:rPr>
      </w:pPr>
      <w:r w:rsidRPr="00EF52E3">
        <w:rPr>
          <w:rFonts w:ascii="Times New Roman" w:hAnsi="Times New Roman" w:cs="Times New Roman"/>
          <w:sz w:val="24"/>
          <w:szCs w:val="24"/>
        </w:rPr>
        <w:t>4</w:t>
      </w:r>
      <w:r w:rsidRPr="00EF52E3">
        <w:rPr>
          <w:rFonts w:ascii="Times New Roman" w:hAnsi="Times New Roman" w:cs="Times New Roman"/>
          <w:sz w:val="24"/>
          <w:szCs w:val="24"/>
        </w:rPr>
        <w:t xml:space="preserve">.3. Eesti rahvuskoondisesse kulturismis ja </w:t>
      </w:r>
      <w:proofErr w:type="spellStart"/>
      <w:r w:rsidRPr="00EF52E3">
        <w:rPr>
          <w:rFonts w:ascii="Times New Roman" w:hAnsi="Times New Roman" w:cs="Times New Roman"/>
          <w:sz w:val="24"/>
          <w:szCs w:val="24"/>
        </w:rPr>
        <w:t>fitnessis</w:t>
      </w:r>
      <w:proofErr w:type="spellEnd"/>
      <w:r w:rsidRPr="00EF52E3">
        <w:rPr>
          <w:rFonts w:ascii="Times New Roman" w:hAnsi="Times New Roman" w:cs="Times New Roman"/>
          <w:sz w:val="24"/>
          <w:szCs w:val="24"/>
        </w:rPr>
        <w:t xml:space="preserve"> võib kuuluda ainult Eesti Vabariigi        kodanik.</w:t>
      </w:r>
    </w:p>
    <w:p w:rsidR="00EF52E3" w:rsidRPr="00EF52E3" w:rsidRDefault="00EF52E3" w:rsidP="00EF52E3">
      <w:pPr>
        <w:jc w:val="both"/>
        <w:rPr>
          <w:rFonts w:ascii="Times New Roman" w:hAnsi="Times New Roman" w:cs="Times New Roman"/>
          <w:sz w:val="24"/>
          <w:szCs w:val="24"/>
        </w:rPr>
      </w:pPr>
      <w:r w:rsidRPr="00EF52E3">
        <w:rPr>
          <w:rFonts w:ascii="Times New Roman" w:hAnsi="Times New Roman" w:cs="Times New Roman"/>
          <w:sz w:val="24"/>
          <w:szCs w:val="24"/>
        </w:rPr>
        <w:t>4.4. Jooksval aastal Eesti meistrivõistlustel  ja  Eesti karikavõistlustel osalemine on rahvuskoondisesse pääsemise eeltingimus.</w:t>
      </w:r>
    </w:p>
    <w:p w:rsidR="00EF52E3" w:rsidRPr="00EF52E3" w:rsidRDefault="00EF52E3" w:rsidP="00EF52E3">
      <w:pPr>
        <w:jc w:val="both"/>
        <w:rPr>
          <w:rFonts w:ascii="Times New Roman" w:hAnsi="Times New Roman" w:cs="Times New Roman"/>
          <w:sz w:val="24"/>
          <w:szCs w:val="24"/>
        </w:rPr>
      </w:pPr>
      <w:r w:rsidRPr="00EF52E3">
        <w:rPr>
          <w:rFonts w:ascii="Times New Roman" w:hAnsi="Times New Roman" w:cs="Times New Roman"/>
          <w:sz w:val="24"/>
          <w:szCs w:val="24"/>
        </w:rPr>
        <w:t>4.</w:t>
      </w:r>
      <w:r>
        <w:rPr>
          <w:rFonts w:ascii="Times New Roman" w:hAnsi="Times New Roman" w:cs="Times New Roman"/>
          <w:sz w:val="24"/>
          <w:szCs w:val="24"/>
        </w:rPr>
        <w:t>5</w:t>
      </w:r>
      <w:r w:rsidRPr="00EF52E3">
        <w:rPr>
          <w:rFonts w:ascii="Times New Roman" w:hAnsi="Times New Roman" w:cs="Times New Roman"/>
          <w:sz w:val="24"/>
          <w:szCs w:val="24"/>
        </w:rPr>
        <w:t xml:space="preserve">. Eesti koondisese pääsevate sportlaste lõpliku  nimekirja  Euroopa meistrivõistlustel ja maailmameistrivõistlustel  kulturismis ja </w:t>
      </w:r>
      <w:proofErr w:type="spellStart"/>
      <w:r w:rsidRPr="00EF52E3">
        <w:rPr>
          <w:rFonts w:ascii="Times New Roman" w:hAnsi="Times New Roman" w:cs="Times New Roman"/>
          <w:sz w:val="24"/>
          <w:szCs w:val="24"/>
        </w:rPr>
        <w:t>fitnessis</w:t>
      </w:r>
      <w:proofErr w:type="spellEnd"/>
      <w:r w:rsidRPr="00EF52E3">
        <w:rPr>
          <w:rFonts w:ascii="Times New Roman" w:hAnsi="Times New Roman" w:cs="Times New Roman"/>
          <w:sz w:val="24"/>
          <w:szCs w:val="24"/>
        </w:rPr>
        <w:t xml:space="preserve">  kinnitab EKFL juhatus peale iga aastaste Eesti meistrivõistluste  ja  Eesti karikavõistluste kulturismis ja </w:t>
      </w:r>
      <w:proofErr w:type="spellStart"/>
      <w:r w:rsidRPr="00EF52E3">
        <w:rPr>
          <w:rFonts w:ascii="Times New Roman" w:hAnsi="Times New Roman" w:cs="Times New Roman"/>
          <w:sz w:val="24"/>
          <w:szCs w:val="24"/>
        </w:rPr>
        <w:t>fitnessis</w:t>
      </w:r>
      <w:proofErr w:type="spellEnd"/>
      <w:r w:rsidRPr="00EF52E3">
        <w:rPr>
          <w:rFonts w:ascii="Times New Roman" w:hAnsi="Times New Roman" w:cs="Times New Roman"/>
          <w:sz w:val="24"/>
          <w:szCs w:val="24"/>
        </w:rPr>
        <w:t xml:space="preserve"> toimumist.</w:t>
      </w:r>
    </w:p>
    <w:p w:rsidR="00EF52E3" w:rsidRPr="00EF52E3" w:rsidRDefault="00EF52E3" w:rsidP="00EF52E3">
      <w:pPr>
        <w:jc w:val="both"/>
        <w:rPr>
          <w:rFonts w:ascii="Times New Roman" w:hAnsi="Times New Roman" w:cs="Times New Roman"/>
          <w:sz w:val="24"/>
          <w:szCs w:val="24"/>
        </w:rPr>
      </w:pPr>
      <w:r w:rsidRPr="00EF52E3">
        <w:rPr>
          <w:rFonts w:ascii="Times New Roman" w:hAnsi="Times New Roman" w:cs="Times New Roman"/>
          <w:sz w:val="24"/>
          <w:szCs w:val="24"/>
        </w:rPr>
        <w:t>4.6. EKFL juhatus kinnitab Eesti rahvuskoondise liikmete nimekirja, mille koostavad EKFL treenerite komisjon ning EKFL kohtunike komisjon jälgides „Ausa mängu“ põhimõtteid ning võttes aluseks sportlaste saavutusi Eesti meistrivõistlustel, Eesti karikavõistlustel, Euroopa meistrivõistlustel ning maailmameistrivõistlustel.</w:t>
      </w:r>
    </w:p>
    <w:p w:rsidR="00EF52E3" w:rsidRPr="00EF52E3" w:rsidRDefault="00EF52E3" w:rsidP="00EF52E3">
      <w:pPr>
        <w:jc w:val="both"/>
        <w:rPr>
          <w:rFonts w:ascii="Times New Roman" w:hAnsi="Times New Roman" w:cs="Times New Roman"/>
          <w:sz w:val="24"/>
          <w:szCs w:val="24"/>
        </w:rPr>
      </w:pPr>
      <w:bookmarkStart w:id="2" w:name="_GoBack"/>
      <w:bookmarkEnd w:id="2"/>
      <w:r w:rsidRPr="00EF52E3">
        <w:rPr>
          <w:rFonts w:ascii="Times New Roman" w:hAnsi="Times New Roman" w:cs="Times New Roman"/>
          <w:sz w:val="24"/>
          <w:szCs w:val="24"/>
        </w:rPr>
        <w:t>4.7. Eesti rahvuskoondisesse kuulumise tingimused sätestab EKFL treenerite komisjoni ning EKFL kohtunike komisjoni ettepanekul EKFL juhatus.</w:t>
      </w:r>
    </w:p>
    <w:p w:rsidR="00880FF7" w:rsidRPr="000273B8" w:rsidRDefault="00880FF7" w:rsidP="00880FF7">
      <w:pPr>
        <w:keepLines/>
        <w:spacing w:after="0" w:line="240" w:lineRule="auto"/>
        <w:ind w:left="357"/>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br/>
      </w:r>
    </w:p>
    <w:p w:rsidR="00880FF7" w:rsidRPr="000273B8" w:rsidRDefault="00880FF7" w:rsidP="00880FF7">
      <w:pPr>
        <w:keepNext/>
        <w:keepLines/>
        <w:numPr>
          <w:ilvl w:val="0"/>
          <w:numId w:val="1"/>
        </w:numPr>
        <w:spacing w:after="0" w:line="240" w:lineRule="auto"/>
        <w:outlineLvl w:val="0"/>
        <w:rPr>
          <w:rFonts w:ascii="Times New Roman" w:eastAsia="SimSun" w:hAnsi="Times New Roman" w:cs="Times New Roman"/>
          <w:b/>
          <w:bCs/>
          <w:color w:val="365F91"/>
          <w:sz w:val="24"/>
          <w:szCs w:val="24"/>
        </w:rPr>
      </w:pPr>
      <w:r w:rsidRPr="000273B8">
        <w:rPr>
          <w:rFonts w:ascii="Times New Roman" w:eastAsia="SimSun" w:hAnsi="Times New Roman" w:cs="Times New Roman"/>
          <w:b/>
          <w:bCs/>
          <w:color w:val="365F91"/>
          <w:sz w:val="24"/>
          <w:szCs w:val="24"/>
        </w:rPr>
        <w:t>KLUBI/ÜHENDUSE/SELTSI ESINDAMINE</w:t>
      </w:r>
      <w:r w:rsidRPr="000273B8">
        <w:rPr>
          <w:rFonts w:ascii="Times New Roman" w:eastAsia="SimSun" w:hAnsi="Times New Roman" w:cs="Times New Roman"/>
          <w:b/>
          <w:bCs/>
          <w:color w:val="365F91"/>
          <w:sz w:val="24"/>
          <w:szCs w:val="24"/>
        </w:rPr>
        <w:br/>
      </w:r>
    </w:p>
    <w:p w:rsidR="00880FF7" w:rsidRPr="000273B8" w:rsidRDefault="00880FF7" w:rsidP="00880FF7">
      <w:pPr>
        <w:keepLines/>
        <w:numPr>
          <w:ilvl w:val="1"/>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Igal isikul on õigus esindada klubi omal vabal valikul.</w:t>
      </w:r>
      <w:r w:rsidRPr="000273B8">
        <w:rPr>
          <w:rFonts w:ascii="Times New Roman" w:eastAsia="Times New Roman" w:hAnsi="Times New Roman" w:cs="Times New Roman"/>
          <w:sz w:val="24"/>
          <w:szCs w:val="24"/>
        </w:rPr>
        <w:br/>
      </w:r>
    </w:p>
    <w:p w:rsidR="00880FF7" w:rsidRPr="000273B8" w:rsidRDefault="00880FF7" w:rsidP="00880FF7">
      <w:pPr>
        <w:keepLines/>
        <w:numPr>
          <w:ilvl w:val="1"/>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Isik võib sportlasena samaaegselt esindada ainult ühte klubi…………….organisatsiooni</w:t>
      </w:r>
    </w:p>
    <w:p w:rsidR="00880FF7" w:rsidRPr="000273B8" w:rsidRDefault="00880FF7" w:rsidP="00880FF7">
      <w:pPr>
        <w:keepLines/>
        <w:spacing w:after="0" w:line="240" w:lineRule="auto"/>
        <w:ind w:left="720" w:hanging="360"/>
        <w:contextualSpacing/>
        <w:rPr>
          <w:rFonts w:ascii="Times New Roman" w:eastAsia="Times New Roman" w:hAnsi="Times New Roman" w:cs="Times New Roman"/>
          <w:sz w:val="24"/>
          <w:szCs w:val="24"/>
        </w:rPr>
      </w:pPr>
    </w:p>
    <w:p w:rsidR="00880FF7" w:rsidRPr="000273B8" w:rsidRDefault="00880FF7" w:rsidP="00880FF7">
      <w:pPr>
        <w:keepLines/>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5.3  Võistlustel saab klubi esindada sinna kuuluv sportlane.</w:t>
      </w:r>
    </w:p>
    <w:p w:rsidR="00880FF7" w:rsidRPr="000273B8" w:rsidRDefault="00880FF7" w:rsidP="00880FF7">
      <w:pPr>
        <w:keepLines/>
        <w:spacing w:after="0" w:line="240" w:lineRule="auto"/>
        <w:contextualSpacing/>
        <w:rPr>
          <w:rFonts w:ascii="Times New Roman" w:eastAsia="Times New Roman" w:hAnsi="Times New Roman" w:cs="Times New Roman"/>
          <w:sz w:val="24"/>
          <w:szCs w:val="24"/>
        </w:rPr>
      </w:pPr>
    </w:p>
    <w:p w:rsidR="00880FF7" w:rsidRPr="000273B8" w:rsidRDefault="00880FF7" w:rsidP="00880FF7">
      <w:pPr>
        <w:keepLines/>
        <w:spacing w:after="0" w:line="240" w:lineRule="auto"/>
        <w:contextualSpacing/>
        <w:rPr>
          <w:rFonts w:ascii="Times New Roman" w:eastAsia="Times New Roman" w:hAnsi="Times New Roman" w:cs="Times New Roman"/>
          <w:sz w:val="24"/>
          <w:szCs w:val="24"/>
        </w:rPr>
      </w:pPr>
    </w:p>
    <w:p w:rsidR="00880FF7" w:rsidRPr="000273B8" w:rsidRDefault="00880FF7" w:rsidP="00880FF7">
      <w:pPr>
        <w:keepLines/>
        <w:spacing w:after="0" w:line="240" w:lineRule="auto"/>
        <w:contextualSpacing/>
        <w:rPr>
          <w:rFonts w:ascii="Times New Roman" w:eastAsia="Times New Roman" w:hAnsi="Times New Roman" w:cs="Times New Roman"/>
          <w:sz w:val="24"/>
          <w:szCs w:val="24"/>
        </w:rPr>
      </w:pPr>
    </w:p>
    <w:p w:rsidR="00880FF7" w:rsidRPr="000273B8" w:rsidRDefault="00880FF7" w:rsidP="00880FF7">
      <w:pPr>
        <w:keepNext/>
        <w:keepLines/>
        <w:numPr>
          <w:ilvl w:val="0"/>
          <w:numId w:val="1"/>
        </w:numPr>
        <w:spacing w:after="0" w:line="240" w:lineRule="auto"/>
        <w:outlineLvl w:val="0"/>
        <w:rPr>
          <w:rFonts w:ascii="Times New Roman" w:eastAsia="SimSun" w:hAnsi="Times New Roman" w:cs="Times New Roman"/>
          <w:b/>
          <w:bCs/>
          <w:sz w:val="24"/>
          <w:szCs w:val="24"/>
        </w:rPr>
      </w:pPr>
      <w:r w:rsidRPr="000273B8">
        <w:rPr>
          <w:rFonts w:ascii="Times New Roman" w:eastAsia="SimSun" w:hAnsi="Times New Roman" w:cs="Times New Roman"/>
          <w:b/>
          <w:bCs/>
          <w:color w:val="2F5496" w:themeColor="accent1" w:themeShade="BF"/>
          <w:sz w:val="24"/>
          <w:szCs w:val="24"/>
        </w:rPr>
        <w:t>KLUBIVAHETUSE EHK ÜLEMINEKUREEGLID</w:t>
      </w:r>
      <w:r w:rsidRPr="000273B8">
        <w:rPr>
          <w:rFonts w:ascii="Times New Roman" w:eastAsia="SimSun" w:hAnsi="Times New Roman" w:cs="Times New Roman"/>
          <w:b/>
          <w:bCs/>
          <w:sz w:val="24"/>
          <w:szCs w:val="24"/>
        </w:rPr>
        <w:br/>
      </w:r>
    </w:p>
    <w:p w:rsidR="00880FF7" w:rsidRPr="000273B8" w:rsidRDefault="00880FF7" w:rsidP="00880FF7">
      <w:pPr>
        <w:keepLines/>
        <w:numPr>
          <w:ilvl w:val="1"/>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Üleminekureeglitega sätestatakse sportlase liikumist ühest klubist (vana klubi) teise klubisse (uus klubi).</w:t>
      </w:r>
      <w:r w:rsidRPr="000273B8">
        <w:rPr>
          <w:rFonts w:ascii="Times New Roman" w:eastAsia="Times New Roman" w:hAnsi="Times New Roman" w:cs="Times New Roman"/>
          <w:sz w:val="24"/>
          <w:szCs w:val="24"/>
        </w:rPr>
        <w:br/>
      </w:r>
    </w:p>
    <w:p w:rsidR="00880FF7" w:rsidRPr="000273B8" w:rsidRDefault="00880FF7" w:rsidP="00880FF7">
      <w:pPr>
        <w:keepLines/>
        <w:numPr>
          <w:ilvl w:val="1"/>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lastRenderedPageBreak/>
        <w:t>Ülemineku protseduur</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 xml:space="preserve">Kui sportlane soovib vahetada klubi, peab uus klubi </w:t>
      </w:r>
      <w:r w:rsidR="00495839" w:rsidRPr="000273B8">
        <w:rPr>
          <w:rFonts w:ascii="Times New Roman" w:eastAsia="Times New Roman" w:hAnsi="Times New Roman" w:cs="Times New Roman"/>
          <w:sz w:val="24"/>
          <w:szCs w:val="24"/>
        </w:rPr>
        <w:t>sooritama võistleja</w:t>
      </w:r>
      <w:r w:rsidRPr="000273B8">
        <w:rPr>
          <w:rFonts w:ascii="Times New Roman" w:eastAsia="Times New Roman" w:hAnsi="Times New Roman" w:cs="Times New Roman"/>
          <w:sz w:val="24"/>
          <w:szCs w:val="24"/>
        </w:rPr>
        <w:t xml:space="preserve"> klubivahetuse (edaspidi ülemineku).</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Uus klubi koos sportlasega peab üleminekuks täitma EKFLi sportlase klubivahetuseankeedi (üleminekuankeet) ja esitama originaalankeedi EKFLi sekretariaadile.</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Uus klubi alustab läbirääkimisi sportlase vana klubiga,</w:t>
      </w:r>
      <w:r w:rsidR="00735C42" w:rsidRPr="000273B8">
        <w:rPr>
          <w:rFonts w:ascii="Times New Roman" w:eastAsia="Times New Roman" w:hAnsi="Times New Roman" w:cs="Times New Roman"/>
          <w:sz w:val="24"/>
          <w:szCs w:val="24"/>
        </w:rPr>
        <w:t xml:space="preserve"> et saavutada kokkulepet võistleja</w:t>
      </w:r>
      <w:r w:rsidRPr="000273B8">
        <w:rPr>
          <w:rFonts w:ascii="Times New Roman" w:eastAsia="Times New Roman" w:hAnsi="Times New Roman" w:cs="Times New Roman"/>
          <w:sz w:val="24"/>
          <w:szCs w:val="24"/>
        </w:rPr>
        <w:t xml:space="preserve"> ülemineku tingimuste osas.</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 xml:space="preserve">Vana klubi peab andma sportlasele ja üleminekut taotlenud klubile vastuse 15 kalendripäeva jooksul, alates üleminekuankeedi esitamise kuupäevast sellele klubile. </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Vana klubi peab täitma üleminekuankeedi osa, kus on andmed endise klubi kohta 15 kalendripäeva jooksul, kas andes kirjalikult loa lahkuda või esitades kirjaliku selgituse nii sportlasele kui uuele klubile, miks ta sellest keeldub.</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EKFLi sekretariaadil on õigus lubada sportlane esindama uut klubi, ilma sportlase vana klubi nõusolekuta, juhul kui vana klubi ei ole vastanud sportlasele ega uuele klubile 15 kalendripäeva jooksul, alates üleminekuankeedi esitamise kuupäevast.</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Lisaks üleminekuankeedi esitamisele peab uus klubi  tasuma EKFLi üldkoosoleku poolt kehtestatud üleminekutasu (edaspidi üleminekutasu), mis laekub EKFLi.</w:t>
      </w:r>
      <w:r w:rsidRPr="000273B8">
        <w:rPr>
          <w:rFonts w:ascii="Times New Roman" w:eastAsia="Times New Roman" w:hAnsi="Times New Roman" w:cs="Times New Roman"/>
          <w:sz w:val="24"/>
          <w:szCs w:val="24"/>
        </w:rPr>
        <w:br/>
      </w:r>
    </w:p>
    <w:p w:rsidR="00880FF7" w:rsidRPr="000273B8" w:rsidRDefault="00880FF7" w:rsidP="00880FF7">
      <w:pPr>
        <w:keepLines/>
        <w:numPr>
          <w:ilvl w:val="1"/>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Sportlase ülemineku vormistamine EKFLis</w:t>
      </w:r>
    </w:p>
    <w:p w:rsidR="00880FF7" w:rsidRPr="000273B8" w:rsidRDefault="00880FF7" w:rsidP="00880FF7">
      <w:pPr>
        <w:keepLines/>
        <w:numPr>
          <w:ilvl w:val="1"/>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 xml:space="preserve">Sportlase üleminek registreeritakse EKFLi sekretariaadis kui on: </w:t>
      </w:r>
    </w:p>
    <w:p w:rsidR="00880FF7" w:rsidRPr="000273B8" w:rsidRDefault="00880FF7" w:rsidP="00880FF7">
      <w:pPr>
        <w:keepLines/>
        <w:numPr>
          <w:ilvl w:val="3"/>
          <w:numId w:val="1"/>
        </w:numPr>
        <w:autoSpaceDE w:val="0"/>
        <w:autoSpaceDN w:val="0"/>
        <w:spacing w:after="0" w:line="240" w:lineRule="auto"/>
        <w:rPr>
          <w:rFonts w:ascii="Times New Roman" w:eastAsia="Times New Roman" w:hAnsi="Times New Roman" w:cs="Times New Roman"/>
          <w:bCs/>
          <w:sz w:val="24"/>
          <w:szCs w:val="24"/>
        </w:rPr>
      </w:pPr>
      <w:r w:rsidRPr="000273B8">
        <w:rPr>
          <w:rFonts w:ascii="Times New Roman" w:eastAsia="Times New Roman" w:hAnsi="Times New Roman" w:cs="Times New Roman"/>
          <w:bCs/>
          <w:sz w:val="24"/>
          <w:szCs w:val="24"/>
        </w:rPr>
        <w:t xml:space="preserve">esitatud korrektselt täidetud üleminekuankeet; </w:t>
      </w:r>
    </w:p>
    <w:p w:rsidR="00880FF7" w:rsidRPr="000273B8" w:rsidRDefault="00880FF7" w:rsidP="00880FF7">
      <w:pPr>
        <w:keepLines/>
        <w:numPr>
          <w:ilvl w:val="3"/>
          <w:numId w:val="1"/>
        </w:numPr>
        <w:autoSpaceDE w:val="0"/>
        <w:autoSpaceDN w:val="0"/>
        <w:spacing w:after="0" w:line="240" w:lineRule="auto"/>
        <w:rPr>
          <w:rFonts w:ascii="Times New Roman" w:eastAsia="Times New Roman" w:hAnsi="Times New Roman" w:cs="Times New Roman"/>
          <w:bCs/>
          <w:sz w:val="24"/>
          <w:szCs w:val="24"/>
        </w:rPr>
      </w:pPr>
      <w:r w:rsidRPr="000273B8">
        <w:rPr>
          <w:rFonts w:ascii="Times New Roman" w:eastAsia="Times New Roman" w:hAnsi="Times New Roman" w:cs="Times New Roman"/>
          <w:bCs/>
          <w:sz w:val="24"/>
          <w:szCs w:val="24"/>
        </w:rPr>
        <w:t>EKFLi on laekunud üleminekutasu.</w:t>
      </w:r>
    </w:p>
    <w:p w:rsidR="00880FF7" w:rsidRPr="000273B8" w:rsidRDefault="00880FF7" w:rsidP="00880FF7">
      <w:pPr>
        <w:keepLines/>
        <w:numPr>
          <w:ilvl w:val="2"/>
          <w:numId w:val="1"/>
        </w:numPr>
        <w:autoSpaceDE w:val="0"/>
        <w:autoSpaceDN w:val="0"/>
        <w:spacing w:after="0" w:line="240" w:lineRule="auto"/>
        <w:rPr>
          <w:rFonts w:ascii="Times New Roman" w:eastAsia="Times New Roman" w:hAnsi="Times New Roman" w:cs="Times New Roman"/>
          <w:bCs/>
          <w:sz w:val="24"/>
          <w:szCs w:val="24"/>
        </w:rPr>
      </w:pPr>
      <w:r w:rsidRPr="000273B8">
        <w:rPr>
          <w:rFonts w:ascii="Times New Roman" w:eastAsia="Times New Roman" w:hAnsi="Times New Roman" w:cs="Times New Roman"/>
          <w:bCs/>
          <w:sz w:val="24"/>
          <w:szCs w:val="24"/>
        </w:rPr>
        <w:t>Ülemineku vormistamine toimub EKFLi sekretariaadis hiljemalt 3 tööpäeva jooksul pärast mõlema tingimuse täitmist.</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Sportlane saab uue klubi eest võistelda hiljemalt 3 tööpäeva jooksul pärast ülemineku registreerimist.</w:t>
      </w:r>
      <w:r w:rsidRPr="000273B8">
        <w:rPr>
          <w:rFonts w:ascii="Times New Roman" w:eastAsia="Times New Roman" w:hAnsi="Times New Roman" w:cs="Times New Roman"/>
          <w:sz w:val="24"/>
          <w:szCs w:val="24"/>
        </w:rPr>
        <w:br/>
      </w:r>
    </w:p>
    <w:p w:rsidR="00880FF7" w:rsidRPr="000273B8" w:rsidRDefault="00880FF7" w:rsidP="00880FF7">
      <w:pPr>
        <w:keepLines/>
        <w:numPr>
          <w:ilvl w:val="1"/>
          <w:numId w:val="1"/>
        </w:numPr>
        <w:autoSpaceDE w:val="0"/>
        <w:autoSpaceDN w:val="0"/>
        <w:spacing w:after="0" w:line="240" w:lineRule="auto"/>
        <w:rPr>
          <w:rFonts w:ascii="Times New Roman" w:eastAsia="Times New Roman" w:hAnsi="Times New Roman" w:cs="Times New Roman"/>
          <w:bCs/>
          <w:sz w:val="24"/>
          <w:szCs w:val="24"/>
        </w:rPr>
      </w:pPr>
      <w:r w:rsidRPr="000273B8">
        <w:rPr>
          <w:rFonts w:ascii="Times New Roman" w:eastAsia="Times New Roman" w:hAnsi="Times New Roman" w:cs="Times New Roman"/>
          <w:bCs/>
          <w:sz w:val="24"/>
          <w:szCs w:val="24"/>
        </w:rPr>
        <w:t>Üleminekutasu</w:t>
      </w:r>
    </w:p>
    <w:p w:rsidR="00880FF7" w:rsidRPr="000273B8" w:rsidRDefault="00880FF7" w:rsidP="00880FF7">
      <w:pPr>
        <w:keepLines/>
        <w:numPr>
          <w:ilvl w:val="2"/>
          <w:numId w:val="1"/>
        </w:numPr>
        <w:autoSpaceDE w:val="0"/>
        <w:autoSpaceDN w:val="0"/>
        <w:spacing w:after="0" w:line="240" w:lineRule="auto"/>
        <w:rPr>
          <w:rFonts w:ascii="Times New Roman" w:eastAsia="Times New Roman" w:hAnsi="Times New Roman" w:cs="Times New Roman"/>
          <w:bCs/>
          <w:sz w:val="24"/>
          <w:szCs w:val="24"/>
        </w:rPr>
      </w:pPr>
      <w:r w:rsidRPr="000273B8">
        <w:rPr>
          <w:rFonts w:ascii="Times New Roman" w:eastAsia="Times New Roman" w:hAnsi="Times New Roman" w:cs="Times New Roman"/>
          <w:bCs/>
          <w:sz w:val="24"/>
          <w:szCs w:val="24"/>
        </w:rPr>
        <w:t>Tuleb tasuda EKFLi uue klubi poolt Eestis toimuvatel üleminekutel.</w:t>
      </w:r>
    </w:p>
    <w:p w:rsidR="00880FF7" w:rsidRPr="000273B8" w:rsidRDefault="00880FF7" w:rsidP="00880FF7">
      <w:pPr>
        <w:keepLines/>
        <w:numPr>
          <w:ilvl w:val="2"/>
          <w:numId w:val="1"/>
        </w:numPr>
        <w:autoSpaceDE w:val="0"/>
        <w:autoSpaceDN w:val="0"/>
        <w:spacing w:after="0" w:line="240" w:lineRule="auto"/>
        <w:rPr>
          <w:rFonts w:ascii="Times New Roman" w:eastAsia="Times New Roman" w:hAnsi="Times New Roman" w:cs="Times New Roman"/>
          <w:bCs/>
          <w:sz w:val="24"/>
          <w:szCs w:val="24"/>
        </w:rPr>
      </w:pPr>
      <w:r w:rsidRPr="000273B8">
        <w:rPr>
          <w:rFonts w:ascii="Times New Roman" w:eastAsia="Times New Roman" w:hAnsi="Times New Roman" w:cs="Times New Roman"/>
          <w:bCs/>
          <w:sz w:val="24"/>
          <w:szCs w:val="24"/>
        </w:rPr>
        <w:t>Üleminekutasu suurus kinnitatakse EKFLi üldkoosoleku poolt.</w:t>
      </w:r>
    </w:p>
    <w:p w:rsidR="00880FF7" w:rsidRPr="000273B8" w:rsidRDefault="00880FF7" w:rsidP="00880FF7">
      <w:pPr>
        <w:keepLines/>
        <w:numPr>
          <w:ilvl w:val="2"/>
          <w:numId w:val="1"/>
        </w:numPr>
        <w:autoSpaceDE w:val="0"/>
        <w:autoSpaceDN w:val="0"/>
        <w:spacing w:after="0" w:line="240" w:lineRule="auto"/>
        <w:rPr>
          <w:rFonts w:ascii="Times New Roman" w:eastAsia="Times New Roman" w:hAnsi="Times New Roman" w:cs="Times New Roman"/>
          <w:bCs/>
          <w:sz w:val="24"/>
          <w:szCs w:val="24"/>
        </w:rPr>
      </w:pPr>
      <w:r w:rsidRPr="000273B8">
        <w:rPr>
          <w:rFonts w:ascii="Times New Roman" w:eastAsia="Times New Roman" w:hAnsi="Times New Roman" w:cs="Times New Roman"/>
          <w:bCs/>
          <w:sz w:val="24"/>
          <w:szCs w:val="24"/>
        </w:rPr>
        <w:t>Noorte, kuni 19.a. klubi vahetuse korral EKFLi üleminekutasu tasuma ei pea.</w:t>
      </w:r>
    </w:p>
    <w:p w:rsidR="00880FF7" w:rsidRPr="000273B8" w:rsidRDefault="00880FF7" w:rsidP="00880FF7">
      <w:pPr>
        <w:keepLines/>
        <w:autoSpaceDE w:val="0"/>
        <w:autoSpaceDN w:val="0"/>
        <w:spacing w:after="0" w:line="240" w:lineRule="auto"/>
        <w:ind w:left="720"/>
        <w:rPr>
          <w:rFonts w:ascii="Times New Roman" w:eastAsia="Times New Roman" w:hAnsi="Times New Roman" w:cs="Times New Roman"/>
          <w:bCs/>
          <w:sz w:val="24"/>
          <w:szCs w:val="24"/>
        </w:rPr>
      </w:pPr>
      <w:r w:rsidRPr="000273B8">
        <w:rPr>
          <w:rFonts w:ascii="Times New Roman" w:eastAsia="Times New Roman" w:hAnsi="Times New Roman" w:cs="Times New Roman"/>
          <w:bCs/>
          <w:sz w:val="24"/>
          <w:szCs w:val="24"/>
        </w:rPr>
        <w:t xml:space="preserve">  </w:t>
      </w:r>
      <w:r w:rsidRPr="000273B8">
        <w:rPr>
          <w:rFonts w:ascii="Times New Roman" w:eastAsia="Times New Roman" w:hAnsi="Times New Roman" w:cs="Times New Roman"/>
          <w:bCs/>
          <w:sz w:val="24"/>
          <w:szCs w:val="24"/>
        </w:rPr>
        <w:br/>
      </w:r>
    </w:p>
    <w:p w:rsidR="00880FF7" w:rsidRPr="000273B8" w:rsidRDefault="00880FF7" w:rsidP="00880FF7">
      <w:pPr>
        <w:keepLines/>
        <w:numPr>
          <w:ilvl w:val="1"/>
          <w:numId w:val="1"/>
        </w:numPr>
        <w:autoSpaceDE w:val="0"/>
        <w:autoSpaceDN w:val="0"/>
        <w:spacing w:after="0" w:line="240" w:lineRule="auto"/>
        <w:rPr>
          <w:rFonts w:ascii="Times New Roman" w:eastAsia="Times New Roman" w:hAnsi="Times New Roman" w:cs="Times New Roman"/>
          <w:bCs/>
          <w:sz w:val="24"/>
          <w:szCs w:val="24"/>
        </w:rPr>
      </w:pPr>
      <w:r w:rsidRPr="000273B8">
        <w:rPr>
          <w:rFonts w:ascii="Times New Roman" w:eastAsia="Times New Roman" w:hAnsi="Times New Roman" w:cs="Times New Roman"/>
          <w:bCs/>
          <w:sz w:val="24"/>
          <w:szCs w:val="24"/>
        </w:rPr>
        <w:t xml:space="preserve">Ülemineku toimumise aeg </w:t>
      </w:r>
    </w:p>
    <w:p w:rsidR="00880FF7" w:rsidRPr="000273B8" w:rsidRDefault="00880FF7" w:rsidP="00880FF7">
      <w:pPr>
        <w:keepLines/>
        <w:numPr>
          <w:ilvl w:val="2"/>
          <w:numId w:val="1"/>
        </w:numPr>
        <w:autoSpaceDE w:val="0"/>
        <w:autoSpaceDN w:val="0"/>
        <w:spacing w:after="0" w:line="240" w:lineRule="auto"/>
        <w:rPr>
          <w:rFonts w:ascii="Times New Roman" w:eastAsia="Times New Roman" w:hAnsi="Times New Roman" w:cs="Times New Roman"/>
          <w:bCs/>
          <w:sz w:val="24"/>
          <w:szCs w:val="24"/>
        </w:rPr>
      </w:pPr>
      <w:r w:rsidRPr="000273B8">
        <w:rPr>
          <w:rFonts w:ascii="Times New Roman" w:eastAsia="Times New Roman" w:hAnsi="Times New Roman" w:cs="Times New Roman"/>
          <w:bCs/>
          <w:sz w:val="24"/>
          <w:szCs w:val="24"/>
        </w:rPr>
        <w:t>Sportlasel on õigus hooaja algusest kuni 31.jaanuar vahetada klubi.</w:t>
      </w:r>
    </w:p>
    <w:p w:rsidR="00880FF7" w:rsidRPr="000273B8" w:rsidRDefault="00880FF7" w:rsidP="00880FF7">
      <w:pPr>
        <w:keepLines/>
        <w:spacing w:after="0" w:line="240" w:lineRule="auto"/>
        <w:contextualSpacing/>
        <w:rPr>
          <w:rFonts w:ascii="Times New Roman" w:eastAsia="Times New Roman" w:hAnsi="Times New Roman" w:cs="Times New Roman"/>
          <w:sz w:val="24"/>
          <w:szCs w:val="24"/>
        </w:rPr>
      </w:pPr>
    </w:p>
    <w:p w:rsidR="00880FF7" w:rsidRPr="000273B8" w:rsidRDefault="00880FF7" w:rsidP="00880FF7">
      <w:pPr>
        <w:keepLines/>
        <w:spacing w:after="0" w:line="240" w:lineRule="auto"/>
        <w:ind w:left="720" w:hanging="360"/>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br/>
        <w:t>VÕISTLUSTEKS REGISTREERIMINE JA SPORTLASTE LITSENTSID</w:t>
      </w:r>
      <w:r w:rsidRPr="000273B8">
        <w:rPr>
          <w:rFonts w:ascii="Times New Roman" w:eastAsia="Times New Roman" w:hAnsi="Times New Roman" w:cs="Times New Roman"/>
          <w:sz w:val="24"/>
          <w:szCs w:val="24"/>
        </w:rPr>
        <w:br/>
      </w:r>
    </w:p>
    <w:p w:rsidR="00880FF7" w:rsidRPr="000273B8" w:rsidRDefault="00880FF7" w:rsidP="00880FF7">
      <w:pPr>
        <w:keepNext/>
        <w:keepLines/>
        <w:numPr>
          <w:ilvl w:val="1"/>
          <w:numId w:val="1"/>
        </w:numPr>
        <w:spacing w:after="0" w:line="240" w:lineRule="auto"/>
        <w:outlineLvl w:val="0"/>
        <w:rPr>
          <w:rFonts w:ascii="Times New Roman" w:eastAsia="SimSun" w:hAnsi="Times New Roman" w:cs="Times New Roman"/>
          <w:bCs/>
          <w:sz w:val="24"/>
          <w:szCs w:val="24"/>
        </w:rPr>
      </w:pPr>
      <w:r w:rsidRPr="000273B8">
        <w:rPr>
          <w:rFonts w:ascii="Times New Roman" w:eastAsia="SimSun" w:hAnsi="Times New Roman" w:cs="Times New Roman"/>
          <w:bCs/>
          <w:sz w:val="24"/>
          <w:szCs w:val="24"/>
        </w:rPr>
        <w:t>Sportlase registreerimine võistlustele</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Sportlase võistlusteks registreerimine tähendab sportlase poolset soovi osaleda võistlustel.</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Klubi peab eel-registreerima ja  registreerima ametlikele võistlustele oma sportlase(d) igal aastal EKFLi poolt määratud kuupäevaks.</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 xml:space="preserve">Sportlase(te) võistlustele registreerimisel esitab klubi kirjalikult oma võistlustel osalevad sportlase(d) , EKFLi poolt kehtestatud blanketil ja korras ning EKFLi poolt määratud kuupäevadeks. </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 xml:space="preserve">Sportlase(te)  võistlustele registreerimisel peab klubi ära märkima iga sportlase(te) vähemalt ühe ametliku isiku ja tema kontaktandmed. </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lastRenderedPageBreak/>
        <w:t xml:space="preserve">Klubi kindlustab ja vastutab, et kõik tema poolt registreeritud sportlasne(sed) ka võistlustel osalevad. </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Klubi poolt registreeritud sportlase(te) mitte osalemise korral võistlustel on EKFLil õigus määrata klubile rahatrahvi mitteosalemise eest ja kehtestada klubile rahaline deposiidi nõue käimasolevaks ja kuni kaheks järgmiseks kulturismi ja fitnessi hooajaks.</w:t>
      </w:r>
      <w:r w:rsidRPr="000273B8">
        <w:rPr>
          <w:rFonts w:ascii="Times New Roman" w:eastAsia="Times New Roman" w:hAnsi="Times New Roman" w:cs="Times New Roman"/>
          <w:sz w:val="24"/>
          <w:szCs w:val="24"/>
        </w:rPr>
        <w:br/>
      </w:r>
    </w:p>
    <w:p w:rsidR="00880FF7" w:rsidRPr="000273B8" w:rsidRDefault="00880FF7" w:rsidP="00880FF7">
      <w:pPr>
        <w:keepLines/>
        <w:spacing w:after="0" w:line="240" w:lineRule="auto"/>
        <w:ind w:left="720" w:hanging="360"/>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 xml:space="preserve"> Sportlase(te) registreerimine võistlustele</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Igal võistlusel peab klubi registreerima  sportlase vastavalt võistlusjuhendis   määratletud ajal ja korras.</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Klubi peab täitma kirjalikult ja korrektselt koos kõikide andmetega sportlase nimelise registreerimislehe rahvusvahelisteks võistlusteks vähemalt kakskümmend päeva enne  võistlusjuhendil näidatud tähtaega</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 xml:space="preserve">EKFL esitab klubi </w:t>
      </w:r>
      <w:r w:rsidR="00763EC5" w:rsidRPr="000273B8">
        <w:rPr>
          <w:rFonts w:ascii="Times New Roman" w:eastAsia="Times New Roman" w:hAnsi="Times New Roman" w:cs="Times New Roman"/>
          <w:sz w:val="24"/>
          <w:szCs w:val="24"/>
        </w:rPr>
        <w:t>sportlase taotluse edasi võistlustele</w:t>
      </w:r>
      <w:r w:rsidRPr="000273B8">
        <w:rPr>
          <w:rFonts w:ascii="Times New Roman" w:eastAsia="Times New Roman" w:hAnsi="Times New Roman" w:cs="Times New Roman"/>
          <w:sz w:val="24"/>
          <w:szCs w:val="24"/>
        </w:rPr>
        <w:t xml:space="preserve"> vastavalt rahvusvahelisele võistlusjuhendile.</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Klubi peab esitama sportlase(te) nimelisel registreerimislehel EKFL rahvusvahelisteks võistlusteks vastavalt võistlusjuhendile ja tasuma osalustasu vastavalt võistluste juhendile</w:t>
      </w:r>
    </w:p>
    <w:p w:rsidR="00880FF7" w:rsidRPr="00E20715" w:rsidRDefault="00880FF7" w:rsidP="00880FF7">
      <w:pPr>
        <w:keepLines/>
        <w:numPr>
          <w:ilvl w:val="2"/>
          <w:numId w:val="1"/>
        </w:numPr>
        <w:spacing w:after="0" w:line="240" w:lineRule="auto"/>
        <w:contextualSpacing/>
        <w:rPr>
          <w:rFonts w:ascii="Times New Roman" w:eastAsia="Times New Roman" w:hAnsi="Times New Roman" w:cs="Times New Roman"/>
          <w:sz w:val="24"/>
          <w:szCs w:val="24"/>
          <w:highlight w:val="yellow"/>
        </w:rPr>
      </w:pPr>
      <w:r w:rsidRPr="00E20715">
        <w:rPr>
          <w:rFonts w:ascii="Times New Roman" w:eastAsia="Times New Roman" w:hAnsi="Times New Roman" w:cs="Times New Roman"/>
          <w:sz w:val="24"/>
          <w:szCs w:val="24"/>
          <w:highlight w:val="yellow"/>
        </w:rPr>
        <w:t>Klubi peab esitama EKFLi sekretariaati koos sportlase(te)nimelise registreerimislehega sportlase(te) ja ametlike isikute individuaalse nõusoleku vormi alluda EKFLi kodukorrale ja reeglitele ning juhatuse ja komisjonide otsustele, ning võtta vastu EKFL vahekohtu otsuse, kui lõpliku ja siduva.  Kinnituse peavad kõik klubid andma ja garanteerima oma kõikide sportlase(te) ja ametlike isikute kohta kirjalikult kas füüsilisel või digitaalsel kujul. Kinnitusi ei pea esitama noor sportlased vanuseni kuni-----------------</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Kõik võistlus protokolli kantud sportlased loetakse EKFL poolt korraldatud võistlustel osalenuks.</w:t>
      </w:r>
    </w:p>
    <w:p w:rsidR="00880FF7" w:rsidRPr="000273B8" w:rsidRDefault="00880FF7" w:rsidP="00880FF7">
      <w:pPr>
        <w:keepLines/>
        <w:spacing w:after="0" w:line="240" w:lineRule="auto"/>
        <w:ind w:left="1224"/>
        <w:contextualSpacing/>
        <w:rPr>
          <w:rFonts w:ascii="Times New Roman" w:eastAsia="Times New Roman" w:hAnsi="Times New Roman" w:cs="Times New Roman"/>
          <w:sz w:val="24"/>
          <w:szCs w:val="24"/>
        </w:rPr>
      </w:pPr>
    </w:p>
    <w:p w:rsidR="00880FF7" w:rsidRPr="000273B8" w:rsidRDefault="00880FF7" w:rsidP="00880FF7">
      <w:pPr>
        <w:keepLines/>
        <w:numPr>
          <w:ilvl w:val="1"/>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 xml:space="preserve"> Sportlaste litsentsid</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 xml:space="preserve">Klubi sportlase nimeline registreerimisleht võistlusteks ja EKFLi poolt kehtestatud litsentside taotlemise blankett on alusdokumendiks sportlasele litsentsi väljastamiseks EKFLi sekretariaadis EKFLi ametlikel võistlustel. </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 xml:space="preserve">Eestis toimuvatest EKFL ametlikest võistlustest võivad osa võtta sportlased, kellel on EKFL sportlase litsents. </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 xml:space="preserve">EKFLi sporlase litsentsi ja väljaandmise korra kinnitab EKLi juhatus, tasu suuruse  EKLi üldkoosolek. </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EKFLi sportlase litsents väljastatakse üheks kulturismi ja fitnessi hooajaks. EKFLi sportlase litsents kehtib alates selle väljaandmise kuupäevast kuni kulturismi ja fitnessi hooaja lõpuni.</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EKFL-i sekretariaat väljastab klubile sportlase nummerdatud EKFL-i sportlase litsentsi (või esitab vastavasisulise dokumendi selle kohta), kuhu on märgitud sportlase nimi, sünniaeg ja klubi, keda sportlane esindab.</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EKFL võib klubi sportlase litsentsi andmisest keelduda või selle peatada. Sel juhul peab EKFL teavitama oma otsusest litsentsi taotlenud klubi või selle klubi sportlase litsentsi peatamise korral, hiljemalt 3 tööpäeva jooksul pärast otsuse tegemist.</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Igal hooajal koostab EKFLi sekretariaat litsentseeritud sportlaste registri, kus on näidatud:</w:t>
      </w:r>
    </w:p>
    <w:p w:rsidR="00880FF7" w:rsidRPr="000273B8" w:rsidRDefault="00880FF7" w:rsidP="00880FF7">
      <w:pPr>
        <w:keepLines/>
        <w:numPr>
          <w:ilvl w:val="3"/>
          <w:numId w:val="1"/>
        </w:numPr>
        <w:autoSpaceDE w:val="0"/>
        <w:autoSpaceDN w:val="0"/>
        <w:spacing w:after="0" w:line="240" w:lineRule="auto"/>
        <w:rPr>
          <w:rFonts w:ascii="Times New Roman" w:eastAsia="Times New Roman" w:hAnsi="Times New Roman" w:cs="Times New Roman"/>
          <w:bCs/>
          <w:sz w:val="24"/>
          <w:szCs w:val="24"/>
        </w:rPr>
      </w:pPr>
      <w:r w:rsidRPr="000273B8">
        <w:rPr>
          <w:rFonts w:ascii="Times New Roman" w:eastAsia="Times New Roman" w:hAnsi="Times New Roman" w:cs="Times New Roman"/>
          <w:bCs/>
          <w:sz w:val="24"/>
          <w:szCs w:val="24"/>
        </w:rPr>
        <w:t>Sportlase ees- ja perekonnanimi;</w:t>
      </w:r>
    </w:p>
    <w:p w:rsidR="00880FF7" w:rsidRPr="000273B8" w:rsidRDefault="00880FF7" w:rsidP="00880FF7">
      <w:pPr>
        <w:keepLines/>
        <w:numPr>
          <w:ilvl w:val="3"/>
          <w:numId w:val="1"/>
        </w:numPr>
        <w:autoSpaceDE w:val="0"/>
        <w:autoSpaceDN w:val="0"/>
        <w:spacing w:after="0" w:line="240" w:lineRule="auto"/>
        <w:rPr>
          <w:rFonts w:ascii="Times New Roman" w:eastAsia="Times New Roman" w:hAnsi="Times New Roman" w:cs="Times New Roman"/>
          <w:bCs/>
          <w:sz w:val="24"/>
          <w:szCs w:val="24"/>
        </w:rPr>
      </w:pPr>
      <w:r w:rsidRPr="000273B8">
        <w:rPr>
          <w:rFonts w:ascii="Times New Roman" w:eastAsia="Times New Roman" w:hAnsi="Times New Roman" w:cs="Times New Roman"/>
          <w:bCs/>
          <w:sz w:val="24"/>
          <w:szCs w:val="24"/>
        </w:rPr>
        <w:t>sünniaeg;</w:t>
      </w:r>
    </w:p>
    <w:p w:rsidR="00880FF7" w:rsidRPr="000273B8" w:rsidRDefault="00880FF7" w:rsidP="00880FF7">
      <w:pPr>
        <w:keepLines/>
        <w:numPr>
          <w:ilvl w:val="3"/>
          <w:numId w:val="1"/>
        </w:numPr>
        <w:autoSpaceDE w:val="0"/>
        <w:autoSpaceDN w:val="0"/>
        <w:spacing w:after="0" w:line="240" w:lineRule="auto"/>
        <w:rPr>
          <w:rFonts w:ascii="Times New Roman" w:eastAsia="Times New Roman" w:hAnsi="Times New Roman" w:cs="Times New Roman"/>
          <w:bCs/>
          <w:sz w:val="24"/>
          <w:szCs w:val="24"/>
        </w:rPr>
      </w:pPr>
      <w:r w:rsidRPr="000273B8">
        <w:rPr>
          <w:rFonts w:ascii="Times New Roman" w:eastAsia="Times New Roman" w:hAnsi="Times New Roman" w:cs="Times New Roman"/>
          <w:bCs/>
          <w:sz w:val="24"/>
          <w:szCs w:val="24"/>
        </w:rPr>
        <w:t>litsentsi number;</w:t>
      </w:r>
    </w:p>
    <w:p w:rsidR="00880FF7" w:rsidRPr="000273B8" w:rsidRDefault="00880FF7" w:rsidP="00880FF7">
      <w:pPr>
        <w:keepLines/>
        <w:numPr>
          <w:ilvl w:val="3"/>
          <w:numId w:val="1"/>
        </w:numPr>
        <w:autoSpaceDE w:val="0"/>
        <w:autoSpaceDN w:val="0"/>
        <w:spacing w:after="0" w:line="240" w:lineRule="auto"/>
        <w:rPr>
          <w:rFonts w:ascii="Times New Roman" w:eastAsia="Times New Roman" w:hAnsi="Times New Roman" w:cs="Times New Roman"/>
          <w:bCs/>
          <w:sz w:val="24"/>
          <w:szCs w:val="24"/>
        </w:rPr>
      </w:pPr>
      <w:r w:rsidRPr="000273B8">
        <w:rPr>
          <w:rFonts w:ascii="Times New Roman" w:eastAsia="Times New Roman" w:hAnsi="Times New Roman" w:cs="Times New Roman"/>
          <w:bCs/>
          <w:sz w:val="24"/>
          <w:szCs w:val="24"/>
        </w:rPr>
        <w:t xml:space="preserve">klubi, keda sportlane esindab; </w:t>
      </w:r>
    </w:p>
    <w:p w:rsidR="00880FF7" w:rsidRPr="000273B8" w:rsidRDefault="00880FF7" w:rsidP="00880FF7">
      <w:pPr>
        <w:keepLines/>
        <w:numPr>
          <w:ilvl w:val="3"/>
          <w:numId w:val="1"/>
        </w:numPr>
        <w:autoSpaceDE w:val="0"/>
        <w:autoSpaceDN w:val="0"/>
        <w:spacing w:after="0" w:line="240" w:lineRule="auto"/>
        <w:rPr>
          <w:rFonts w:ascii="Times New Roman" w:eastAsia="Times New Roman" w:hAnsi="Times New Roman" w:cs="Times New Roman"/>
          <w:bCs/>
          <w:sz w:val="24"/>
          <w:szCs w:val="24"/>
        </w:rPr>
      </w:pPr>
      <w:r w:rsidRPr="000273B8">
        <w:rPr>
          <w:rFonts w:ascii="Times New Roman" w:eastAsia="Times New Roman" w:hAnsi="Times New Roman" w:cs="Times New Roman"/>
          <w:bCs/>
          <w:sz w:val="24"/>
          <w:szCs w:val="24"/>
        </w:rPr>
        <w:t>litsentsi kehtivuse alguse aeg.</w:t>
      </w:r>
    </w:p>
    <w:p w:rsidR="00880FF7" w:rsidRPr="000273B8" w:rsidRDefault="00880FF7" w:rsidP="00880FF7">
      <w:pPr>
        <w:keepLines/>
        <w:spacing w:after="0" w:line="240" w:lineRule="auto"/>
        <w:ind w:left="1224"/>
        <w:contextualSpacing/>
        <w:rPr>
          <w:rFonts w:ascii="Times New Roman" w:eastAsia="Times New Roman" w:hAnsi="Times New Roman" w:cs="Times New Roman"/>
          <w:sz w:val="24"/>
          <w:szCs w:val="24"/>
        </w:rPr>
      </w:pPr>
    </w:p>
    <w:p w:rsidR="00880FF7" w:rsidRPr="000273B8" w:rsidRDefault="00880FF7" w:rsidP="00880FF7">
      <w:pPr>
        <w:keepLines/>
        <w:numPr>
          <w:ilvl w:val="1"/>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Sportlase registreerimise protseduur EKFLi sekretariaadis</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lastRenderedPageBreak/>
        <w:t>EKFLi sekretariaadis toimub mängija registreerimine võistlustele järgnevalt:</w:t>
      </w:r>
    </w:p>
    <w:p w:rsidR="00880FF7" w:rsidRPr="000273B8" w:rsidRDefault="00880FF7" w:rsidP="00880FF7">
      <w:pPr>
        <w:keepLines/>
        <w:numPr>
          <w:ilvl w:val="3"/>
          <w:numId w:val="1"/>
        </w:numPr>
        <w:autoSpaceDE w:val="0"/>
        <w:autoSpaceDN w:val="0"/>
        <w:spacing w:after="0" w:line="240" w:lineRule="auto"/>
        <w:rPr>
          <w:rFonts w:ascii="Times New Roman" w:eastAsia="Times New Roman" w:hAnsi="Times New Roman" w:cs="Times New Roman"/>
          <w:bCs/>
          <w:sz w:val="24"/>
          <w:szCs w:val="24"/>
        </w:rPr>
      </w:pPr>
      <w:r w:rsidRPr="000273B8">
        <w:rPr>
          <w:rFonts w:ascii="Times New Roman" w:eastAsia="Times New Roman" w:hAnsi="Times New Roman" w:cs="Times New Roman"/>
          <w:bCs/>
          <w:sz w:val="24"/>
          <w:szCs w:val="24"/>
        </w:rPr>
        <w:t>kontrollitakse võistlustel osaleva sportlase nimelist registreerimislehte ja selle korrektset täitmist;</w:t>
      </w:r>
    </w:p>
    <w:p w:rsidR="00880FF7" w:rsidRPr="000273B8" w:rsidRDefault="00880FF7" w:rsidP="00880FF7">
      <w:pPr>
        <w:keepLines/>
        <w:numPr>
          <w:ilvl w:val="3"/>
          <w:numId w:val="1"/>
        </w:numPr>
        <w:autoSpaceDE w:val="0"/>
        <w:autoSpaceDN w:val="0"/>
        <w:spacing w:after="0" w:line="240" w:lineRule="auto"/>
        <w:rPr>
          <w:rFonts w:ascii="Times New Roman" w:eastAsia="Times New Roman" w:hAnsi="Times New Roman" w:cs="Times New Roman"/>
          <w:bCs/>
          <w:sz w:val="24"/>
          <w:szCs w:val="24"/>
        </w:rPr>
      </w:pPr>
      <w:r w:rsidRPr="000273B8">
        <w:rPr>
          <w:rFonts w:ascii="Times New Roman" w:eastAsia="Times New Roman" w:hAnsi="Times New Roman" w:cs="Times New Roman"/>
          <w:bCs/>
          <w:sz w:val="24"/>
          <w:szCs w:val="24"/>
        </w:rPr>
        <w:t>kontrollitakse kõikide kehtestatud andmete olemasolu;</w:t>
      </w:r>
    </w:p>
    <w:p w:rsidR="00880FF7" w:rsidRPr="000273B8" w:rsidRDefault="00880FF7" w:rsidP="00880FF7">
      <w:pPr>
        <w:keepLines/>
        <w:numPr>
          <w:ilvl w:val="3"/>
          <w:numId w:val="1"/>
        </w:numPr>
        <w:autoSpaceDE w:val="0"/>
        <w:autoSpaceDN w:val="0"/>
        <w:spacing w:after="0" w:line="240" w:lineRule="auto"/>
        <w:rPr>
          <w:rFonts w:ascii="Times New Roman" w:eastAsia="Times New Roman" w:hAnsi="Times New Roman" w:cs="Times New Roman"/>
          <w:bCs/>
          <w:sz w:val="24"/>
          <w:szCs w:val="24"/>
        </w:rPr>
      </w:pPr>
      <w:r w:rsidRPr="000273B8">
        <w:rPr>
          <w:rFonts w:ascii="Times New Roman" w:eastAsia="Times New Roman" w:hAnsi="Times New Roman" w:cs="Times New Roman"/>
          <w:bCs/>
          <w:sz w:val="24"/>
          <w:szCs w:val="24"/>
        </w:rPr>
        <w:t>kontrollitakse sportlase klubivahetust;</w:t>
      </w:r>
    </w:p>
    <w:p w:rsidR="00880FF7" w:rsidRPr="000273B8" w:rsidRDefault="00880FF7" w:rsidP="00880FF7">
      <w:pPr>
        <w:keepLines/>
        <w:numPr>
          <w:ilvl w:val="3"/>
          <w:numId w:val="1"/>
        </w:numPr>
        <w:autoSpaceDE w:val="0"/>
        <w:autoSpaceDN w:val="0"/>
        <w:spacing w:after="0" w:line="240" w:lineRule="auto"/>
        <w:rPr>
          <w:rFonts w:ascii="Times New Roman" w:eastAsia="Times New Roman" w:hAnsi="Times New Roman" w:cs="Times New Roman"/>
          <w:bCs/>
          <w:sz w:val="24"/>
          <w:szCs w:val="24"/>
        </w:rPr>
      </w:pPr>
      <w:r w:rsidRPr="000273B8">
        <w:rPr>
          <w:rFonts w:ascii="Times New Roman" w:eastAsia="Times New Roman" w:hAnsi="Times New Roman" w:cs="Times New Roman"/>
          <w:bCs/>
          <w:sz w:val="24"/>
          <w:szCs w:val="24"/>
        </w:rPr>
        <w:t>kontrollitakse kõikide kehtestatud tasude laekumist EKFLi.</w:t>
      </w:r>
    </w:p>
    <w:p w:rsidR="00880FF7" w:rsidRPr="000273B8" w:rsidRDefault="00880FF7" w:rsidP="00880FF7">
      <w:pPr>
        <w:keepLines/>
        <w:numPr>
          <w:ilvl w:val="2"/>
          <w:numId w:val="1"/>
        </w:numPr>
        <w:autoSpaceDE w:val="0"/>
        <w:autoSpaceDN w:val="0"/>
        <w:spacing w:after="0" w:line="240" w:lineRule="auto"/>
        <w:rPr>
          <w:rFonts w:ascii="Times New Roman" w:eastAsia="Times New Roman" w:hAnsi="Times New Roman" w:cs="Times New Roman"/>
          <w:bCs/>
          <w:sz w:val="24"/>
          <w:szCs w:val="24"/>
        </w:rPr>
      </w:pPr>
      <w:r w:rsidRPr="00E20715">
        <w:rPr>
          <w:rFonts w:ascii="Times New Roman" w:eastAsia="Times New Roman" w:hAnsi="Times New Roman" w:cs="Times New Roman"/>
          <w:bCs/>
          <w:sz w:val="24"/>
          <w:szCs w:val="24"/>
          <w:highlight w:val="yellow"/>
        </w:rPr>
        <w:t>Rikkumise korral määratakse karistus vastavalt võistlusjuhendile</w:t>
      </w:r>
      <w:r w:rsidRPr="000273B8">
        <w:rPr>
          <w:rFonts w:ascii="Times New Roman" w:eastAsia="Times New Roman" w:hAnsi="Times New Roman" w:cs="Times New Roman"/>
          <w:bCs/>
          <w:sz w:val="24"/>
          <w:szCs w:val="24"/>
        </w:rPr>
        <w:t xml:space="preserve"> või distsiplinaarkomisjoni otsusele.</w:t>
      </w:r>
      <w:r w:rsidRPr="000273B8">
        <w:rPr>
          <w:rFonts w:ascii="Times New Roman" w:eastAsia="Times New Roman" w:hAnsi="Times New Roman" w:cs="Times New Roman"/>
          <w:bCs/>
          <w:sz w:val="24"/>
          <w:szCs w:val="24"/>
        </w:rPr>
        <w:br/>
      </w:r>
    </w:p>
    <w:p w:rsidR="00880FF7" w:rsidRPr="000273B8" w:rsidRDefault="00880FF7" w:rsidP="00880FF7">
      <w:pPr>
        <w:keepNext/>
        <w:keepLines/>
        <w:numPr>
          <w:ilvl w:val="0"/>
          <w:numId w:val="1"/>
        </w:numPr>
        <w:spacing w:after="0" w:line="240" w:lineRule="auto"/>
        <w:outlineLvl w:val="0"/>
        <w:rPr>
          <w:rFonts w:ascii="Times New Roman" w:eastAsia="SimSun" w:hAnsi="Times New Roman" w:cs="Times New Roman"/>
          <w:b/>
          <w:color w:val="365F91"/>
          <w:sz w:val="24"/>
          <w:szCs w:val="24"/>
        </w:rPr>
      </w:pPr>
      <w:r w:rsidRPr="000273B8">
        <w:rPr>
          <w:rFonts w:ascii="Times New Roman" w:eastAsia="SimSun" w:hAnsi="Times New Roman" w:cs="Times New Roman"/>
          <w:b/>
          <w:bCs/>
          <w:color w:val="2F5496" w:themeColor="accent1" w:themeShade="BF"/>
          <w:sz w:val="24"/>
          <w:szCs w:val="24"/>
        </w:rPr>
        <w:t>KOHTUNIKUD</w:t>
      </w:r>
      <w:r w:rsidRPr="000273B8">
        <w:rPr>
          <w:rFonts w:ascii="Times New Roman" w:eastAsia="SimSun" w:hAnsi="Times New Roman" w:cs="Times New Roman"/>
          <w:b/>
          <w:bCs/>
          <w:color w:val="365F91"/>
          <w:sz w:val="24"/>
          <w:szCs w:val="24"/>
        </w:rPr>
        <w:br/>
      </w:r>
    </w:p>
    <w:p w:rsidR="00880FF7" w:rsidRPr="000273B8" w:rsidRDefault="00880FF7" w:rsidP="00880FF7">
      <w:pPr>
        <w:keepLines/>
        <w:numPr>
          <w:ilvl w:val="1"/>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Eesti kulturismi ja fitnessi kohtunikud on Eestis kulturismi ja fitnessi võistlustel tegutsevad kohtunikud.</w:t>
      </w:r>
    </w:p>
    <w:p w:rsidR="00880FF7" w:rsidRPr="000273B8" w:rsidRDefault="00880FF7" w:rsidP="00880FF7">
      <w:pPr>
        <w:keepLines/>
        <w:numPr>
          <w:ilvl w:val="1"/>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Eesti kulturismi ja fitnessi kohtunike üldist tegevust juhib EKFL kohtunikekogu.</w:t>
      </w:r>
    </w:p>
    <w:p w:rsidR="00880FF7" w:rsidRPr="000273B8" w:rsidRDefault="00880FF7" w:rsidP="00880FF7">
      <w:pPr>
        <w:keepLines/>
        <w:numPr>
          <w:ilvl w:val="1"/>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EKFLi kohtunikekogu 3-5 liikmeline ja kinnitatakse vähemalt kaheks hooajaks EKFLi juhatuse poolt.</w:t>
      </w:r>
    </w:p>
    <w:p w:rsidR="00880FF7" w:rsidRPr="000273B8" w:rsidRDefault="00880FF7" w:rsidP="00880FF7">
      <w:pPr>
        <w:keepLines/>
        <w:numPr>
          <w:ilvl w:val="1"/>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EKFLi kohtunikekogusse kuuluvad lisaks kohtunikele  võimalusel ka sportlaste esindaja ning treenerite esindaja.</w:t>
      </w:r>
    </w:p>
    <w:p w:rsidR="00880FF7" w:rsidRPr="000273B8" w:rsidRDefault="00880FF7" w:rsidP="00880FF7">
      <w:pPr>
        <w:keepLines/>
        <w:numPr>
          <w:ilvl w:val="1"/>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EKFLi kohtunikekogu esimees on üks EKFLi juhatuse liige, kes moodustab kohtunike kogu ja esitab kohtunike kogu kinnitamiseks  EKFLi juhatusele.</w:t>
      </w:r>
    </w:p>
    <w:p w:rsidR="00880FF7" w:rsidRPr="000273B8" w:rsidRDefault="00880FF7" w:rsidP="00880FF7">
      <w:pPr>
        <w:keepLines/>
        <w:numPr>
          <w:ilvl w:val="1"/>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 xml:space="preserve">EKFLi kohtunikekogu ülesanded: </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Koostöös klubidega vastutab kohtunike ettevalmistuse ja arendamise eest;</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Kulturismi ja fitnessi kohtunike koolitus;</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Kulturismi ja fitnessi arendamine rahvusvahelisele tasemele;</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Kindlustab kohtunikud EKFLi ametlikele võistlustele kokku lepitud tingimuste alusel;</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Peab registrit kulturismi ja fitnessi kohtunike kohta;</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Esitab edukamaid kohtunikke premeerimiseks EKFLi juhatusele;</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Esitab kandidaadid EKFLi juhatusele iseseisvaks õppeks ja täiendkoolituseks mõeldud stipendiumile;</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Aitab läbi viia kohtunikega seotud projekt EKFLis;</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Viib läbi kohtunikele mõeldud teste ja jagab vajadusel kohtunikud testide tulemuste alusel kategooriatesse;</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Vajadusel esitab EKFLi sekretariaati ja juhatusele ettepanekuid kohtunike töö parendamiseks.</w:t>
      </w:r>
      <w:r w:rsidRPr="000273B8">
        <w:rPr>
          <w:rFonts w:ascii="Times New Roman" w:eastAsia="Times New Roman" w:hAnsi="Times New Roman" w:cs="Times New Roman"/>
          <w:sz w:val="24"/>
          <w:szCs w:val="24"/>
        </w:rPr>
        <w:br/>
      </w:r>
    </w:p>
    <w:p w:rsidR="00880FF7" w:rsidRPr="000273B8" w:rsidRDefault="00880FF7" w:rsidP="00880FF7">
      <w:pPr>
        <w:keepLines/>
        <w:numPr>
          <w:ilvl w:val="1"/>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 xml:space="preserve">Kõik Eesti kulturismi ja fitnessi kohtunikud peavad esitama EKFLi kohtunikekogule ja EKFLi sekretariaati hooaja alguses või enne iga algavat võistlust hooaja jooksul ühekordselt individuaalse nõusoleku vormi alluda EKFLi kodukorrale ja kehtestatud reeglitele ning   juhatuse ja komisjonide otsustele ning võtta vastu EKFL vahekohtu otsus, kui lõplik ja siduv  Kinnitus peab olema esitatud kirjalikult kas füüsilises või digitaalses vormis.  </w:t>
      </w:r>
      <w:r w:rsidRPr="000273B8">
        <w:rPr>
          <w:rFonts w:ascii="Times New Roman" w:eastAsia="Times New Roman" w:hAnsi="Times New Roman" w:cs="Times New Roman"/>
          <w:sz w:val="24"/>
          <w:szCs w:val="24"/>
        </w:rPr>
        <w:br/>
      </w:r>
    </w:p>
    <w:p w:rsidR="00880FF7" w:rsidRPr="000273B8" w:rsidRDefault="00880FF7" w:rsidP="00880FF7">
      <w:pPr>
        <w:keepLines/>
        <w:numPr>
          <w:ilvl w:val="1"/>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 xml:space="preserve">Kulturismi ja fitnessi kohtuniku klubiline staatus sportlase/ametliku isikuna peatub selleks hetkeks kui ta tegutseb kulturismi ja  fitnessi </w:t>
      </w:r>
      <w:r w:rsidRPr="000273B8">
        <w:rPr>
          <w:rFonts w:ascii="Times New Roman" w:eastAsia="Times New Roman" w:hAnsi="Times New Roman" w:cs="Times New Roman"/>
          <w:sz w:val="24"/>
          <w:szCs w:val="24"/>
        </w:rPr>
        <w:softHyphen/>
        <w:t>kohtunikuna.</w:t>
      </w:r>
    </w:p>
    <w:p w:rsidR="00880FF7" w:rsidRPr="000273B8" w:rsidRDefault="00880FF7" w:rsidP="00880FF7">
      <w:pPr>
        <w:keepLines/>
        <w:numPr>
          <w:ilvl w:val="1"/>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EKFLi kohtunike kogu teeb ettepanekuid kohtunike tasustamise kohta. Kohtunike tasud kinnitab EKFL üldkoosolek EKFL juhatuse ettepanekul.</w:t>
      </w:r>
      <w:r w:rsidRPr="000273B8">
        <w:rPr>
          <w:rFonts w:ascii="Times New Roman" w:eastAsia="Times New Roman" w:hAnsi="Times New Roman" w:cs="Times New Roman"/>
          <w:sz w:val="24"/>
          <w:szCs w:val="24"/>
        </w:rPr>
        <w:br/>
      </w:r>
    </w:p>
    <w:p w:rsidR="00880FF7" w:rsidRPr="000273B8" w:rsidRDefault="00880FF7" w:rsidP="00880FF7">
      <w:pPr>
        <w:keepLines/>
        <w:numPr>
          <w:ilvl w:val="0"/>
          <w:numId w:val="1"/>
        </w:numPr>
        <w:spacing w:after="0" w:line="240" w:lineRule="auto"/>
        <w:contextualSpacing/>
        <w:rPr>
          <w:rFonts w:ascii="Times New Roman" w:eastAsia="Times New Roman" w:hAnsi="Times New Roman" w:cs="Times New Roman"/>
          <w:b/>
          <w:color w:val="1F497D"/>
          <w:sz w:val="24"/>
          <w:szCs w:val="24"/>
        </w:rPr>
      </w:pPr>
      <w:r w:rsidRPr="000273B8">
        <w:rPr>
          <w:rFonts w:ascii="Times New Roman" w:eastAsia="Times New Roman" w:hAnsi="Times New Roman" w:cs="Times New Roman"/>
          <w:b/>
          <w:color w:val="1F497D"/>
          <w:sz w:val="24"/>
          <w:szCs w:val="24"/>
        </w:rPr>
        <w:t>TREENERID</w:t>
      </w:r>
      <w:r w:rsidRPr="000273B8">
        <w:rPr>
          <w:rFonts w:ascii="Times New Roman" w:eastAsia="Times New Roman" w:hAnsi="Times New Roman" w:cs="Times New Roman"/>
          <w:b/>
          <w:color w:val="1F497D"/>
          <w:sz w:val="24"/>
          <w:szCs w:val="24"/>
        </w:rPr>
        <w:br/>
      </w:r>
    </w:p>
    <w:p w:rsidR="00880FF7" w:rsidRPr="000273B8" w:rsidRDefault="00880FF7" w:rsidP="00880FF7">
      <w:pPr>
        <w:keepLines/>
        <w:numPr>
          <w:ilvl w:val="1"/>
          <w:numId w:val="1"/>
        </w:numPr>
        <w:spacing w:after="0" w:line="240" w:lineRule="auto"/>
        <w:contextualSpacing/>
        <w:rPr>
          <w:rFonts w:ascii="Times New Roman" w:eastAsia="Times New Roman" w:hAnsi="Times New Roman" w:cs="Times New Roman"/>
          <w:b/>
          <w:color w:val="1F497D"/>
          <w:sz w:val="24"/>
          <w:szCs w:val="24"/>
        </w:rPr>
      </w:pPr>
      <w:r w:rsidRPr="000273B8">
        <w:rPr>
          <w:rFonts w:ascii="Times New Roman" w:eastAsia="Times New Roman" w:hAnsi="Times New Roman" w:cs="Times New Roman"/>
          <w:sz w:val="24"/>
          <w:szCs w:val="24"/>
        </w:rPr>
        <w:t>Eesti kulturismi ja fitnessi treener on Eestis kulturismi ja fitnessiga tegutsevad treenerid, kellel on vastav kutsetunnistus.</w:t>
      </w:r>
    </w:p>
    <w:p w:rsidR="00880FF7" w:rsidRPr="000273B8" w:rsidRDefault="00880FF7" w:rsidP="00880FF7">
      <w:pPr>
        <w:keepLines/>
        <w:numPr>
          <w:ilvl w:val="1"/>
          <w:numId w:val="1"/>
        </w:numPr>
        <w:spacing w:after="0" w:line="240" w:lineRule="auto"/>
        <w:contextualSpacing/>
        <w:rPr>
          <w:rFonts w:ascii="Times New Roman" w:eastAsia="Times New Roman" w:hAnsi="Times New Roman" w:cs="Times New Roman"/>
          <w:b/>
          <w:color w:val="1F497D"/>
          <w:sz w:val="24"/>
          <w:szCs w:val="24"/>
        </w:rPr>
      </w:pPr>
      <w:r w:rsidRPr="000273B8">
        <w:rPr>
          <w:rFonts w:ascii="Times New Roman" w:eastAsia="Times New Roman" w:hAnsi="Times New Roman" w:cs="Times New Roman"/>
          <w:sz w:val="24"/>
          <w:szCs w:val="24"/>
        </w:rPr>
        <w:t>Kulturismi ja fitnessi treenerite üldiste tegevust koordineerib EKFLi treenerite nõukogu.</w:t>
      </w:r>
    </w:p>
    <w:p w:rsidR="00880FF7" w:rsidRPr="000273B8" w:rsidRDefault="00880FF7" w:rsidP="00880FF7">
      <w:pPr>
        <w:keepLines/>
        <w:numPr>
          <w:ilvl w:val="1"/>
          <w:numId w:val="1"/>
        </w:numPr>
        <w:spacing w:after="0" w:line="240" w:lineRule="auto"/>
        <w:contextualSpacing/>
        <w:rPr>
          <w:rFonts w:ascii="Times New Roman" w:eastAsia="Times New Roman" w:hAnsi="Times New Roman" w:cs="Times New Roman"/>
          <w:b/>
          <w:color w:val="1F497D"/>
          <w:sz w:val="24"/>
          <w:szCs w:val="24"/>
        </w:rPr>
      </w:pPr>
      <w:r w:rsidRPr="000273B8">
        <w:rPr>
          <w:rFonts w:ascii="Times New Roman" w:eastAsia="Times New Roman" w:hAnsi="Times New Roman" w:cs="Times New Roman"/>
          <w:sz w:val="24"/>
          <w:szCs w:val="24"/>
        </w:rPr>
        <w:lastRenderedPageBreak/>
        <w:t>Treenerite nõukogu ülesanded:</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b/>
          <w:color w:val="1F497D"/>
          <w:sz w:val="24"/>
          <w:szCs w:val="24"/>
        </w:rPr>
      </w:pPr>
      <w:r w:rsidRPr="000273B8">
        <w:rPr>
          <w:rFonts w:ascii="Times New Roman" w:eastAsia="Times New Roman" w:hAnsi="Times New Roman" w:cs="Times New Roman"/>
          <w:sz w:val="24"/>
          <w:szCs w:val="24"/>
        </w:rPr>
        <w:t>treenerite koolitused;</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b/>
          <w:color w:val="1F497D"/>
          <w:sz w:val="24"/>
          <w:szCs w:val="24"/>
        </w:rPr>
      </w:pPr>
      <w:r w:rsidRPr="000273B8">
        <w:rPr>
          <w:rFonts w:ascii="Times New Roman" w:eastAsia="Times New Roman" w:hAnsi="Times New Roman" w:cs="Times New Roman"/>
          <w:sz w:val="24"/>
          <w:szCs w:val="24"/>
        </w:rPr>
        <w:t>koostöö EKFLi komisjonidega,</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b/>
          <w:color w:val="1F497D"/>
          <w:sz w:val="24"/>
          <w:szCs w:val="24"/>
        </w:rPr>
      </w:pPr>
      <w:r w:rsidRPr="000273B8">
        <w:rPr>
          <w:rFonts w:ascii="Times New Roman" w:eastAsia="Times New Roman" w:hAnsi="Times New Roman" w:cs="Times New Roman"/>
          <w:sz w:val="24"/>
          <w:szCs w:val="24"/>
        </w:rPr>
        <w:t>EKFLi juhatusele ettepanekute tegemine rahvuskoondiste peatreeneri, treeneri ja muu abipersonali kinnitamiseks;</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b/>
          <w:color w:val="1F497D"/>
          <w:sz w:val="24"/>
          <w:szCs w:val="24"/>
        </w:rPr>
      </w:pPr>
      <w:r w:rsidRPr="000273B8">
        <w:rPr>
          <w:rFonts w:ascii="Times New Roman" w:eastAsia="Times New Roman" w:hAnsi="Times New Roman" w:cs="Times New Roman"/>
          <w:sz w:val="24"/>
          <w:szCs w:val="24"/>
        </w:rPr>
        <w:t>Rahvuskoondise treeningkavade osas ettepanekute tegemine, võistlejate jälgimine ja vajadusel kinnitamine;</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b/>
          <w:color w:val="1F497D"/>
          <w:sz w:val="24"/>
          <w:szCs w:val="24"/>
        </w:rPr>
      </w:pPr>
      <w:r w:rsidRPr="000273B8">
        <w:rPr>
          <w:rFonts w:ascii="Times New Roman" w:eastAsia="Times New Roman" w:hAnsi="Times New Roman" w:cs="Times New Roman"/>
          <w:sz w:val="24"/>
          <w:szCs w:val="24"/>
        </w:rPr>
        <w:t>Järelkasvukoondise kalenderplaani ja võistlusplaani esitamine;</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b/>
          <w:color w:val="1F497D"/>
          <w:sz w:val="24"/>
          <w:szCs w:val="24"/>
        </w:rPr>
      </w:pPr>
      <w:r w:rsidRPr="000273B8">
        <w:rPr>
          <w:rFonts w:ascii="Times New Roman" w:eastAsia="Times New Roman" w:hAnsi="Times New Roman" w:cs="Times New Roman"/>
          <w:sz w:val="24"/>
          <w:szCs w:val="24"/>
        </w:rPr>
        <w:t xml:space="preserve"> Teeb ettepanekuid võistlussüsteemide ja treening metoodika arendamiseks.</w:t>
      </w:r>
    </w:p>
    <w:p w:rsidR="00880FF7" w:rsidRPr="000273B8" w:rsidRDefault="00880FF7" w:rsidP="00880FF7">
      <w:pPr>
        <w:keepLines/>
        <w:numPr>
          <w:ilvl w:val="2"/>
          <w:numId w:val="1"/>
        </w:numPr>
        <w:spacing w:after="0" w:line="240" w:lineRule="auto"/>
        <w:contextualSpacing/>
        <w:rPr>
          <w:rFonts w:ascii="Times New Roman" w:eastAsia="Times New Roman" w:hAnsi="Times New Roman" w:cs="Times New Roman"/>
          <w:b/>
          <w:color w:val="1F497D"/>
          <w:sz w:val="24"/>
          <w:szCs w:val="24"/>
        </w:rPr>
      </w:pPr>
      <w:r w:rsidRPr="000273B8">
        <w:rPr>
          <w:rFonts w:ascii="Times New Roman" w:eastAsia="Times New Roman" w:hAnsi="Times New Roman" w:cs="Times New Roman"/>
          <w:sz w:val="24"/>
          <w:szCs w:val="24"/>
        </w:rPr>
        <w:t>Sisuliste kulturismi ja fitnessi arendamiseks vajalike ettepanekute tegemine.</w:t>
      </w:r>
    </w:p>
    <w:p w:rsidR="00880FF7" w:rsidRPr="000273B8" w:rsidRDefault="00880FF7" w:rsidP="00880FF7">
      <w:pPr>
        <w:keepLines/>
        <w:numPr>
          <w:ilvl w:val="1"/>
          <w:numId w:val="1"/>
        </w:numPr>
        <w:spacing w:after="0" w:line="240" w:lineRule="auto"/>
        <w:contextualSpacing/>
        <w:rPr>
          <w:rFonts w:ascii="Times New Roman" w:eastAsia="Times New Roman" w:hAnsi="Times New Roman" w:cs="Times New Roman"/>
          <w:b/>
          <w:sz w:val="24"/>
          <w:szCs w:val="24"/>
        </w:rPr>
      </w:pPr>
      <w:r w:rsidRPr="000273B8">
        <w:rPr>
          <w:rFonts w:ascii="Times New Roman" w:eastAsia="Times New Roman" w:hAnsi="Times New Roman" w:cs="Times New Roman"/>
          <w:sz w:val="24"/>
          <w:szCs w:val="24"/>
        </w:rPr>
        <w:t>Treenerite nõukogu on 3-5 liikmeline.</w:t>
      </w:r>
    </w:p>
    <w:p w:rsidR="00880FF7" w:rsidRPr="000273B8" w:rsidRDefault="00880FF7" w:rsidP="00880FF7">
      <w:pPr>
        <w:keepLines/>
        <w:numPr>
          <w:ilvl w:val="1"/>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Treenerite nõukogu tööd juhatab treenerite nõukogu esimees, kes on ühtlasi EKFL juhatuse liige.</w:t>
      </w:r>
    </w:p>
    <w:p w:rsidR="00880FF7" w:rsidRPr="000273B8" w:rsidRDefault="00880FF7" w:rsidP="00880FF7">
      <w:pPr>
        <w:keepLines/>
        <w:numPr>
          <w:ilvl w:val="1"/>
          <w:numId w:val="1"/>
        </w:numPr>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Treenerite nõukogu koosseisu kinnitab EKLi juhatus.</w:t>
      </w:r>
    </w:p>
    <w:p w:rsidR="00880FF7" w:rsidRPr="000273B8" w:rsidRDefault="00880FF7" w:rsidP="00880FF7">
      <w:pPr>
        <w:keepLines/>
        <w:spacing w:after="0" w:line="240" w:lineRule="auto"/>
        <w:ind w:left="432"/>
        <w:contextualSpacing/>
        <w:rPr>
          <w:rFonts w:ascii="Times New Roman" w:eastAsia="Times New Roman" w:hAnsi="Times New Roman" w:cs="Times New Roman"/>
          <w:color w:val="002060"/>
          <w:sz w:val="24"/>
          <w:szCs w:val="24"/>
        </w:rPr>
      </w:pPr>
    </w:p>
    <w:p w:rsidR="00880FF7" w:rsidRPr="000273B8" w:rsidRDefault="00880FF7" w:rsidP="00880FF7">
      <w:pPr>
        <w:keepLines/>
        <w:spacing w:after="0" w:line="240" w:lineRule="auto"/>
        <w:contextualSpacing/>
        <w:rPr>
          <w:rFonts w:ascii="Times New Roman" w:eastAsia="Times New Roman" w:hAnsi="Times New Roman" w:cs="Times New Roman"/>
          <w:b/>
          <w:color w:val="002060"/>
          <w:sz w:val="24"/>
          <w:szCs w:val="24"/>
        </w:rPr>
      </w:pPr>
      <w:r w:rsidRPr="000273B8">
        <w:rPr>
          <w:rFonts w:ascii="Times New Roman" w:eastAsia="Times New Roman" w:hAnsi="Times New Roman" w:cs="Times New Roman"/>
          <w:b/>
          <w:color w:val="002060"/>
          <w:sz w:val="24"/>
          <w:szCs w:val="24"/>
        </w:rPr>
        <w:t xml:space="preserve">9 </w:t>
      </w:r>
      <w:r w:rsidR="000273B8" w:rsidRPr="000273B8">
        <w:rPr>
          <w:rFonts w:ascii="Times New Roman" w:eastAsia="Times New Roman" w:hAnsi="Times New Roman" w:cs="Times New Roman"/>
          <w:b/>
          <w:color w:val="002060"/>
          <w:sz w:val="24"/>
          <w:szCs w:val="24"/>
        </w:rPr>
        <w:t>. TREENERITE KUTSEKOMISJON</w:t>
      </w:r>
    </w:p>
    <w:p w:rsidR="00880FF7" w:rsidRPr="000273B8" w:rsidRDefault="00880FF7" w:rsidP="00880FF7">
      <w:pPr>
        <w:keepLines/>
        <w:spacing w:after="0" w:line="240" w:lineRule="auto"/>
        <w:contextualSpacing/>
        <w:rPr>
          <w:rFonts w:ascii="Times New Roman" w:eastAsia="Times New Roman" w:hAnsi="Times New Roman" w:cs="Times New Roman"/>
          <w:sz w:val="24"/>
          <w:szCs w:val="24"/>
        </w:rPr>
      </w:pPr>
    </w:p>
    <w:p w:rsidR="00880FF7" w:rsidRPr="000273B8" w:rsidRDefault="00880FF7" w:rsidP="00880FF7">
      <w:pPr>
        <w:keepLines/>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9.1. Treenerite kutsekomisjoni kooseisu kinnitab EKFLi juhatus.</w:t>
      </w:r>
    </w:p>
    <w:p w:rsidR="00880FF7" w:rsidRPr="000273B8" w:rsidRDefault="00880FF7" w:rsidP="00880FF7">
      <w:pPr>
        <w:keepLines/>
        <w:spacing w:after="0" w:line="240" w:lineRule="auto"/>
        <w:contextualSpacing/>
        <w:rPr>
          <w:rFonts w:ascii="Times New Roman" w:eastAsia="Times New Roman" w:hAnsi="Times New Roman" w:cs="Times New Roman"/>
          <w:sz w:val="24"/>
          <w:szCs w:val="24"/>
        </w:rPr>
      </w:pPr>
    </w:p>
    <w:p w:rsidR="00880FF7" w:rsidRPr="000273B8" w:rsidRDefault="00880FF7" w:rsidP="00880FF7">
      <w:pPr>
        <w:keepLines/>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9.2. EKFL kutsekomisjon on kuni viie liikmeline.</w:t>
      </w:r>
    </w:p>
    <w:p w:rsidR="00880FF7" w:rsidRPr="000273B8" w:rsidRDefault="00880FF7" w:rsidP="00880FF7">
      <w:pPr>
        <w:keepLines/>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9.2.1. EKFL kutskomisjoni koosseisu kuuluvad.</w:t>
      </w:r>
    </w:p>
    <w:p w:rsidR="00880FF7" w:rsidRPr="000273B8" w:rsidRDefault="00880FF7" w:rsidP="00880FF7">
      <w:pPr>
        <w:keepLines/>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9.2.1.1. Juhatuse liige.</w:t>
      </w:r>
    </w:p>
    <w:p w:rsidR="00880FF7" w:rsidRPr="000273B8" w:rsidRDefault="00880FF7" w:rsidP="00880FF7">
      <w:pPr>
        <w:keepLines/>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9.2.1.2. Treenerite esindaja.</w:t>
      </w:r>
    </w:p>
    <w:p w:rsidR="00880FF7" w:rsidRPr="000273B8" w:rsidRDefault="00880FF7" w:rsidP="00880FF7">
      <w:pPr>
        <w:keepLines/>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9.2.1.3. Tööandjate esindaja.</w:t>
      </w:r>
    </w:p>
    <w:p w:rsidR="00880FF7" w:rsidRPr="000273B8" w:rsidRDefault="00880FF7" w:rsidP="00880FF7">
      <w:pPr>
        <w:keepLines/>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9.2.1.4. EOK esindaja.</w:t>
      </w:r>
    </w:p>
    <w:p w:rsidR="00880FF7" w:rsidRPr="000273B8" w:rsidRDefault="00880FF7" w:rsidP="00880FF7">
      <w:pPr>
        <w:keepLines/>
        <w:spacing w:after="0" w:line="24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9.2.1.5. Sportlaste esindaja.</w:t>
      </w:r>
    </w:p>
    <w:p w:rsidR="00880FF7" w:rsidRPr="000273B8" w:rsidRDefault="00880FF7" w:rsidP="00880FF7">
      <w:pPr>
        <w:keepLines/>
        <w:spacing w:after="0" w:line="240" w:lineRule="auto"/>
        <w:contextualSpacing/>
        <w:rPr>
          <w:rFonts w:ascii="Times New Roman" w:eastAsia="Times New Roman" w:hAnsi="Times New Roman" w:cs="Times New Roman"/>
          <w:sz w:val="24"/>
          <w:szCs w:val="24"/>
        </w:rPr>
      </w:pPr>
    </w:p>
    <w:p w:rsidR="00880FF7" w:rsidRPr="000273B8" w:rsidRDefault="00880FF7" w:rsidP="00880FF7">
      <w:pPr>
        <w:keepLines/>
        <w:spacing w:after="0" w:line="48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9.3. EKFL kutsekomisjon juhindub oma töös 20 novembril 2013 aastal kinnitatud</w:t>
      </w:r>
    </w:p>
    <w:p w:rsidR="00880FF7" w:rsidRPr="000273B8" w:rsidRDefault="00880FF7" w:rsidP="00880FF7">
      <w:pPr>
        <w:keepLines/>
        <w:spacing w:after="0" w:line="48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SA„KUTSEKODA“ Kultuuri kutsenõukogu uutest treenerite kutsestandardite ja kutse andmise korrast.</w:t>
      </w:r>
    </w:p>
    <w:p w:rsidR="00880FF7" w:rsidRPr="000273B8" w:rsidRDefault="00880FF7" w:rsidP="00880FF7">
      <w:pPr>
        <w:keepLines/>
        <w:spacing w:after="0" w:line="48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9.3.1.EKFL kutsekomisjonil on õigus ja kohustus kontrollida dokumente, mis on välja antud erialalise täiendkoolituse kohta.</w:t>
      </w:r>
    </w:p>
    <w:p w:rsidR="00880FF7" w:rsidRPr="000273B8" w:rsidRDefault="00880FF7" w:rsidP="00880FF7">
      <w:pPr>
        <w:keepLines/>
        <w:spacing w:after="0" w:line="48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9.3.2. EKFL kutsekomisjonil on õigus keelduda erialalise täienduskoolituse tunde mitte arvestada kutse andmisel või pikendamisel , kui nad ei ole kooskõlas käesoleva kodukorra, juhatuse otsuste ja EOK kutse andmise korraga.</w:t>
      </w:r>
    </w:p>
    <w:p w:rsidR="00880FF7" w:rsidRPr="000273B8" w:rsidRDefault="00880FF7" w:rsidP="00880FF7">
      <w:pPr>
        <w:keepLines/>
        <w:spacing w:after="0" w:line="480" w:lineRule="auto"/>
        <w:contextualSpacing/>
        <w:rPr>
          <w:rFonts w:ascii="Times New Roman" w:eastAsia="Times New Roman" w:hAnsi="Times New Roman" w:cs="Times New Roman"/>
          <w:color w:val="002060"/>
          <w:sz w:val="24"/>
          <w:szCs w:val="24"/>
        </w:rPr>
      </w:pPr>
    </w:p>
    <w:p w:rsidR="00880FF7" w:rsidRPr="000273B8" w:rsidRDefault="00880FF7" w:rsidP="000273B8">
      <w:pPr>
        <w:pStyle w:val="ListParagraph"/>
        <w:keepLines/>
        <w:numPr>
          <w:ilvl w:val="0"/>
          <w:numId w:val="2"/>
        </w:numPr>
        <w:spacing w:after="0" w:line="480" w:lineRule="auto"/>
        <w:rPr>
          <w:rFonts w:ascii="Times New Roman" w:eastAsia="Times New Roman" w:hAnsi="Times New Roman" w:cs="Times New Roman"/>
          <w:b/>
          <w:color w:val="002060"/>
          <w:sz w:val="24"/>
          <w:szCs w:val="24"/>
        </w:rPr>
      </w:pPr>
      <w:r w:rsidRPr="000273B8">
        <w:rPr>
          <w:rFonts w:ascii="Times New Roman" w:eastAsia="Times New Roman" w:hAnsi="Times New Roman" w:cs="Times New Roman"/>
          <w:b/>
          <w:color w:val="002060"/>
          <w:sz w:val="24"/>
          <w:szCs w:val="24"/>
        </w:rPr>
        <w:t>KOOLITUS TOIMKOND</w:t>
      </w:r>
    </w:p>
    <w:p w:rsidR="00880FF7" w:rsidRPr="000273B8" w:rsidRDefault="000273B8" w:rsidP="000273B8">
      <w:pPr>
        <w:keepLines/>
        <w:spacing w:after="0" w:line="48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10</w:t>
      </w:r>
      <w:r w:rsidR="00880FF7" w:rsidRPr="000273B8">
        <w:rPr>
          <w:rFonts w:ascii="Times New Roman" w:eastAsia="Times New Roman" w:hAnsi="Times New Roman" w:cs="Times New Roman"/>
          <w:sz w:val="24"/>
          <w:szCs w:val="24"/>
        </w:rPr>
        <w:t>.1.Koolitus toimkonda kuulub kuni viis liiget.</w:t>
      </w:r>
    </w:p>
    <w:p w:rsidR="00880FF7" w:rsidRPr="000273B8" w:rsidRDefault="000273B8" w:rsidP="000273B8">
      <w:pPr>
        <w:keepLines/>
        <w:spacing w:after="0" w:line="48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10</w:t>
      </w:r>
      <w:r w:rsidR="00880FF7" w:rsidRPr="000273B8">
        <w:rPr>
          <w:rFonts w:ascii="Times New Roman" w:eastAsia="Times New Roman" w:hAnsi="Times New Roman" w:cs="Times New Roman"/>
          <w:sz w:val="24"/>
          <w:szCs w:val="24"/>
        </w:rPr>
        <w:t>.2.Koolitus toimkonna kinnitab EKFL juhatus.</w:t>
      </w:r>
    </w:p>
    <w:p w:rsidR="00880FF7" w:rsidRPr="000273B8" w:rsidRDefault="000273B8" w:rsidP="000273B8">
      <w:pPr>
        <w:keepLines/>
        <w:spacing w:after="0" w:line="480" w:lineRule="auto"/>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lastRenderedPageBreak/>
        <w:t>10</w:t>
      </w:r>
      <w:r w:rsidR="00880FF7" w:rsidRPr="000273B8">
        <w:rPr>
          <w:rFonts w:ascii="Times New Roman" w:eastAsia="Times New Roman" w:hAnsi="Times New Roman" w:cs="Times New Roman"/>
          <w:sz w:val="24"/>
          <w:szCs w:val="24"/>
        </w:rPr>
        <w:t>.3. Koolitus toimkonna töö ülesannete hulka kuulu.</w:t>
      </w:r>
    </w:p>
    <w:p w:rsidR="00880FF7" w:rsidRPr="000273B8" w:rsidRDefault="000273B8" w:rsidP="00880FF7">
      <w:pPr>
        <w:keepLines/>
        <w:spacing w:after="0" w:line="480" w:lineRule="auto"/>
        <w:ind w:left="360"/>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10</w:t>
      </w:r>
      <w:r w:rsidR="00880FF7" w:rsidRPr="000273B8">
        <w:rPr>
          <w:rFonts w:ascii="Times New Roman" w:eastAsia="Times New Roman" w:hAnsi="Times New Roman" w:cs="Times New Roman"/>
          <w:sz w:val="24"/>
          <w:szCs w:val="24"/>
        </w:rPr>
        <w:t>.3.1. Erialalise koolituse õppekavade välja töötamine</w:t>
      </w:r>
    </w:p>
    <w:p w:rsidR="00880FF7" w:rsidRPr="000273B8" w:rsidRDefault="000273B8" w:rsidP="00880FF7">
      <w:pPr>
        <w:keepLines/>
        <w:spacing w:after="0" w:line="480" w:lineRule="auto"/>
        <w:ind w:left="360"/>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10</w:t>
      </w:r>
      <w:r w:rsidR="00880FF7" w:rsidRPr="000273B8">
        <w:rPr>
          <w:rFonts w:ascii="Times New Roman" w:eastAsia="Times New Roman" w:hAnsi="Times New Roman" w:cs="Times New Roman"/>
          <w:sz w:val="24"/>
          <w:szCs w:val="24"/>
        </w:rPr>
        <w:t>.3.2.Erialaliste koolituste organiseerimine ja läbi viimine vastavalt õppekavadele</w:t>
      </w:r>
    </w:p>
    <w:p w:rsidR="00880FF7" w:rsidRPr="000273B8" w:rsidRDefault="000273B8" w:rsidP="00880FF7">
      <w:pPr>
        <w:keepLines/>
        <w:spacing w:after="0" w:line="480" w:lineRule="auto"/>
        <w:ind w:left="360"/>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10</w:t>
      </w:r>
      <w:r w:rsidR="00880FF7" w:rsidRPr="000273B8">
        <w:rPr>
          <w:rFonts w:ascii="Times New Roman" w:eastAsia="Times New Roman" w:hAnsi="Times New Roman" w:cs="Times New Roman"/>
          <w:sz w:val="24"/>
          <w:szCs w:val="24"/>
        </w:rPr>
        <w:t>.3.3. Erialaliste koolituste läbiviimisel teha koostööd erinevate spordiorganisatsioonide ja õppeasutustega ning IFBB erinevate koolitus projektidega ja lektoritega</w:t>
      </w:r>
    </w:p>
    <w:p w:rsidR="00880FF7" w:rsidRPr="000273B8" w:rsidRDefault="000273B8" w:rsidP="00880FF7">
      <w:pPr>
        <w:keepLines/>
        <w:spacing w:after="0" w:line="480" w:lineRule="auto"/>
        <w:ind w:left="360"/>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10</w:t>
      </w:r>
      <w:r w:rsidR="00880FF7" w:rsidRPr="000273B8">
        <w:rPr>
          <w:rFonts w:ascii="Times New Roman" w:eastAsia="Times New Roman" w:hAnsi="Times New Roman" w:cs="Times New Roman"/>
          <w:sz w:val="24"/>
          <w:szCs w:val="24"/>
        </w:rPr>
        <w:t>.3.4.Korraldada ja koordineerida täiendkoolitusi , seminare, treeninglaagreid 6-7 treeneri  kutse taotlevatele ja kutsetunnistust omavatele treeneritele.</w:t>
      </w:r>
    </w:p>
    <w:p w:rsidR="00880FF7" w:rsidRPr="000273B8" w:rsidRDefault="000273B8" w:rsidP="00880FF7">
      <w:pPr>
        <w:keepLines/>
        <w:spacing w:after="0" w:line="480" w:lineRule="auto"/>
        <w:ind w:left="360"/>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10.3.5</w:t>
      </w:r>
      <w:r w:rsidR="00880FF7" w:rsidRPr="000273B8">
        <w:rPr>
          <w:rFonts w:ascii="Times New Roman" w:eastAsia="Times New Roman" w:hAnsi="Times New Roman" w:cs="Times New Roman"/>
          <w:sz w:val="24"/>
          <w:szCs w:val="24"/>
        </w:rPr>
        <w:t>.Peab arvestust koolitustest osalejate kohta</w:t>
      </w:r>
    </w:p>
    <w:p w:rsidR="00880FF7" w:rsidRPr="000273B8" w:rsidRDefault="000273B8" w:rsidP="00880FF7">
      <w:pPr>
        <w:keepLines/>
        <w:spacing w:after="0" w:line="480" w:lineRule="auto"/>
        <w:ind w:left="360"/>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10.3.6</w:t>
      </w:r>
      <w:r w:rsidR="00880FF7" w:rsidRPr="000273B8">
        <w:rPr>
          <w:rFonts w:ascii="Times New Roman" w:eastAsia="Times New Roman" w:hAnsi="Times New Roman" w:cs="Times New Roman"/>
          <w:sz w:val="24"/>
          <w:szCs w:val="24"/>
        </w:rPr>
        <w:t>. Annab välja tunnistusi läbitud koolituste kohta.</w:t>
      </w:r>
    </w:p>
    <w:p w:rsidR="00880FF7" w:rsidRPr="000273B8" w:rsidRDefault="000273B8" w:rsidP="00880FF7">
      <w:pPr>
        <w:keepLines/>
        <w:spacing w:after="0" w:line="480" w:lineRule="auto"/>
        <w:ind w:left="360"/>
        <w:contextualSpacing/>
        <w:rPr>
          <w:rFonts w:ascii="Times New Roman" w:eastAsia="Times New Roman" w:hAnsi="Times New Roman" w:cs="Times New Roman"/>
          <w:sz w:val="24"/>
          <w:szCs w:val="24"/>
        </w:rPr>
      </w:pPr>
      <w:r w:rsidRPr="000273B8">
        <w:rPr>
          <w:rFonts w:ascii="Times New Roman" w:eastAsia="Times New Roman" w:hAnsi="Times New Roman" w:cs="Times New Roman"/>
          <w:sz w:val="24"/>
          <w:szCs w:val="24"/>
        </w:rPr>
        <w:t>10.3.7</w:t>
      </w:r>
      <w:r w:rsidR="00880FF7" w:rsidRPr="000273B8">
        <w:rPr>
          <w:rFonts w:ascii="Times New Roman" w:eastAsia="Times New Roman" w:hAnsi="Times New Roman" w:cs="Times New Roman"/>
          <w:sz w:val="24"/>
          <w:szCs w:val="24"/>
        </w:rPr>
        <w:t>.Komisjoonil on õigus kontrollida koolituse sisu vastavust EKFL koolitus programmile.</w:t>
      </w:r>
    </w:p>
    <w:p w:rsidR="00880FF7" w:rsidRPr="000273B8" w:rsidRDefault="00880FF7" w:rsidP="00880FF7">
      <w:pPr>
        <w:keepLines/>
        <w:spacing w:after="0" w:line="480" w:lineRule="auto"/>
        <w:ind w:left="360"/>
        <w:contextualSpacing/>
        <w:rPr>
          <w:rFonts w:ascii="Times New Roman" w:eastAsia="Times New Roman" w:hAnsi="Times New Roman" w:cs="Times New Roman"/>
          <w:sz w:val="24"/>
          <w:szCs w:val="24"/>
        </w:rPr>
      </w:pPr>
    </w:p>
    <w:p w:rsidR="00880FF7" w:rsidRPr="00880FF7" w:rsidRDefault="00880FF7" w:rsidP="00880FF7">
      <w:pPr>
        <w:keepLines/>
        <w:spacing w:after="0" w:line="240" w:lineRule="auto"/>
        <w:contextualSpacing/>
        <w:rPr>
          <w:rFonts w:ascii="Aino" w:eastAsia="Times New Roman" w:hAnsi="Aino" w:cs="Arial"/>
        </w:rPr>
      </w:pPr>
    </w:p>
    <w:p w:rsidR="00880FF7" w:rsidRPr="00880FF7" w:rsidRDefault="00880FF7" w:rsidP="00880FF7">
      <w:pPr>
        <w:keepLines/>
        <w:spacing w:after="0" w:line="240" w:lineRule="auto"/>
        <w:contextualSpacing/>
        <w:rPr>
          <w:rFonts w:ascii="Aino" w:eastAsia="Times New Roman" w:hAnsi="Aino" w:cs="Arial"/>
        </w:rPr>
      </w:pPr>
      <w:r w:rsidRPr="00880FF7">
        <w:rPr>
          <w:rFonts w:ascii="Aino" w:eastAsia="Times New Roman" w:hAnsi="Aino" w:cs="Arial"/>
        </w:rPr>
        <w:t xml:space="preserve">        </w:t>
      </w:r>
    </w:p>
    <w:p w:rsidR="00880FF7" w:rsidRPr="00880FF7" w:rsidRDefault="00880FF7" w:rsidP="00880FF7">
      <w:pPr>
        <w:keepLines/>
        <w:spacing w:after="0" w:line="240" w:lineRule="auto"/>
        <w:ind w:left="432"/>
        <w:contextualSpacing/>
        <w:rPr>
          <w:rFonts w:ascii="Aino" w:eastAsia="Times New Roman" w:hAnsi="Aino" w:cs="Arial"/>
        </w:rPr>
      </w:pPr>
    </w:p>
    <w:p w:rsidR="00880FF7" w:rsidRPr="00880FF7" w:rsidRDefault="00880FF7" w:rsidP="00880FF7">
      <w:pPr>
        <w:keepLines/>
        <w:spacing w:after="0" w:line="240" w:lineRule="auto"/>
        <w:ind w:left="360"/>
        <w:contextualSpacing/>
        <w:rPr>
          <w:rFonts w:ascii="Aino" w:eastAsia="Times New Roman" w:hAnsi="Aino" w:cs="Arial"/>
          <w:b/>
        </w:rPr>
      </w:pPr>
      <w:r w:rsidRPr="00880FF7">
        <w:rPr>
          <w:rFonts w:ascii="Aino" w:eastAsia="Times New Roman" w:hAnsi="Aino" w:cs="Arial"/>
          <w:b/>
        </w:rPr>
        <w:br/>
      </w:r>
    </w:p>
    <w:p w:rsidR="00FB6B04" w:rsidRDefault="00FB6B04"/>
    <w:sectPr w:rsidR="00FB6B04">
      <w:footerReference w:type="even" r:id="rId8"/>
      <w:footerReference w:type="default" r:id="rId9"/>
      <w:pgSz w:w="11907" w:h="16840" w:code="9"/>
      <w:pgMar w:top="1418" w:right="1134" w:bottom="1134" w:left="1418" w:header="720" w:footer="5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FBA" w:rsidRDefault="00055FBA">
      <w:pPr>
        <w:spacing w:after="0" w:line="240" w:lineRule="auto"/>
      </w:pPr>
      <w:r>
        <w:separator/>
      </w:r>
    </w:p>
  </w:endnote>
  <w:endnote w:type="continuationSeparator" w:id="0">
    <w:p w:rsidR="00055FBA" w:rsidRDefault="00055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ino">
    <w:altName w:val="Arial"/>
    <w:panose1 w:val="00000000000000000000"/>
    <w:charset w:val="00"/>
    <w:family w:val="modern"/>
    <w:notTrueType/>
    <w:pitch w:val="variable"/>
    <w:sig w:usb0="00000001" w:usb1="4000004A" w:usb2="00000000" w:usb3="00000000" w:csb0="000000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715" w:rsidRDefault="00E20715" w:rsidP="002F3F86">
    <w:pPr>
      <w:pStyle w:val="Footer"/>
      <w:framePr w:wrap="around" w:vAnchor="text" w:hAnchor="margin" w:xAlign="center" w:y="1"/>
      <w:tabs>
        <w:tab w:val="num" w:pos="964"/>
      </w:tabs>
      <w:ind w:left="964" w:hanging="397"/>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E20715" w:rsidRDefault="00E20715" w:rsidP="002F3F86">
    <w:pPr>
      <w:pStyle w:val="Footer"/>
      <w:tabs>
        <w:tab w:val="num" w:pos="964"/>
      </w:tabs>
      <w:ind w:left="964" w:hanging="39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715" w:rsidRDefault="00E20715">
    <w:pPr>
      <w:pStyle w:val="Footer"/>
      <w:ind w:left="567"/>
    </w:pPr>
    <w:r>
      <w:tab/>
    </w:r>
    <w:r>
      <w:fldChar w:fldCharType="begin"/>
    </w:r>
    <w:r>
      <w:instrText xml:space="preserve"> PAGE </w:instrText>
    </w:r>
    <w:r>
      <w:fldChar w:fldCharType="separate"/>
    </w:r>
    <w:r>
      <w:rPr>
        <w:noProof/>
      </w:rPr>
      <w:t>7</w:t>
    </w:r>
    <w:r>
      <w:fldChar w:fldCharType="end"/>
    </w:r>
    <w:r>
      <w:t xml:space="preserve"> / </w:t>
    </w:r>
    <w:r>
      <w:rPr>
        <w:rStyle w:val="PageNumber"/>
        <w:rFonts w:eastAsia="SimSun"/>
      </w:rPr>
      <w:fldChar w:fldCharType="begin"/>
    </w:r>
    <w:r>
      <w:rPr>
        <w:rStyle w:val="PageNumber"/>
        <w:rFonts w:eastAsia="SimSun"/>
      </w:rPr>
      <w:instrText xml:space="preserve"> NUMPAGES </w:instrText>
    </w:r>
    <w:r>
      <w:rPr>
        <w:rStyle w:val="PageNumber"/>
        <w:rFonts w:eastAsia="SimSun"/>
      </w:rPr>
      <w:fldChar w:fldCharType="separate"/>
    </w:r>
    <w:r>
      <w:rPr>
        <w:rStyle w:val="PageNumber"/>
        <w:rFonts w:eastAsia="SimSun"/>
        <w:noProof/>
      </w:rPr>
      <w:t>7</w:t>
    </w:r>
    <w:r>
      <w:rPr>
        <w:rStyle w:val="PageNumber"/>
        <w:rFonts w:eastAsia="SimSu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FBA" w:rsidRDefault="00055FBA">
      <w:pPr>
        <w:spacing w:after="0" w:line="240" w:lineRule="auto"/>
      </w:pPr>
      <w:r>
        <w:separator/>
      </w:r>
    </w:p>
  </w:footnote>
  <w:footnote w:type="continuationSeparator" w:id="0">
    <w:p w:rsidR="00055FBA" w:rsidRDefault="00055F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77CC8"/>
    <w:multiLevelType w:val="multilevel"/>
    <w:tmpl w:val="47E0B4D0"/>
    <w:lvl w:ilvl="0">
      <w:start w:val="1"/>
      <w:numFmt w:val="decimal"/>
      <w:lvlText w:val="%1."/>
      <w:lvlJc w:val="left"/>
      <w:pPr>
        <w:ind w:left="360" w:hanging="360"/>
      </w:pPr>
      <w:rPr>
        <w:color w:val="1F497D"/>
      </w:rPr>
    </w:lvl>
    <w:lvl w:ilvl="1">
      <w:start w:val="1"/>
      <w:numFmt w:val="decimal"/>
      <w:lvlText w:val="%1.%2."/>
      <w:lvlJc w:val="left"/>
      <w:pPr>
        <w:ind w:left="432" w:hanging="432"/>
      </w:pPr>
      <w:rPr>
        <w:b w:val="0"/>
        <w:color w:val="auto"/>
      </w:rPr>
    </w:lvl>
    <w:lvl w:ilvl="2">
      <w:start w:val="1"/>
      <w:numFmt w:val="decimal"/>
      <w:lvlText w:val="%1.%2.%3."/>
      <w:lvlJc w:val="left"/>
      <w:pPr>
        <w:ind w:left="50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7725A5F"/>
    <w:multiLevelType w:val="hybridMultilevel"/>
    <w:tmpl w:val="00E820C2"/>
    <w:lvl w:ilvl="0" w:tplc="0425000F">
      <w:start w:val="10"/>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FF7"/>
    <w:rsid w:val="000273B8"/>
    <w:rsid w:val="00055FBA"/>
    <w:rsid w:val="00164F1C"/>
    <w:rsid w:val="002F3F86"/>
    <w:rsid w:val="0035024D"/>
    <w:rsid w:val="003D5A88"/>
    <w:rsid w:val="0045430E"/>
    <w:rsid w:val="00495839"/>
    <w:rsid w:val="004A5FAC"/>
    <w:rsid w:val="0059572E"/>
    <w:rsid w:val="005B1CD8"/>
    <w:rsid w:val="00634A34"/>
    <w:rsid w:val="00735C42"/>
    <w:rsid w:val="00763EC5"/>
    <w:rsid w:val="00791C1D"/>
    <w:rsid w:val="007E5BAC"/>
    <w:rsid w:val="00880FF7"/>
    <w:rsid w:val="008E4E34"/>
    <w:rsid w:val="009B589B"/>
    <w:rsid w:val="009F291D"/>
    <w:rsid w:val="009F7454"/>
    <w:rsid w:val="00AC071D"/>
    <w:rsid w:val="00E20715"/>
    <w:rsid w:val="00E219F7"/>
    <w:rsid w:val="00E7076A"/>
    <w:rsid w:val="00E878C1"/>
    <w:rsid w:val="00EF52E3"/>
    <w:rsid w:val="00F21416"/>
    <w:rsid w:val="00F87697"/>
    <w:rsid w:val="00FB6B04"/>
    <w:rsid w:val="00FF350F"/>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42804F"/>
  <w15:docId w15:val="{F09EF370-F1F0-4C31-B0BB-E41C1FED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80FF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80FF7"/>
  </w:style>
  <w:style w:type="character" w:styleId="PageNumber">
    <w:name w:val="page number"/>
    <w:basedOn w:val="DefaultParagraphFont"/>
    <w:rsid w:val="00880FF7"/>
  </w:style>
  <w:style w:type="paragraph" w:styleId="ListParagraph">
    <w:name w:val="List Paragraph"/>
    <w:basedOn w:val="Normal"/>
    <w:uiPriority w:val="34"/>
    <w:qFormat/>
    <w:rsid w:val="00027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ada-ama.org/en/prohibited-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2705</Words>
  <Characters>15421</Characters>
  <Application>Microsoft Office Word</Application>
  <DocSecurity>0</DocSecurity>
  <Lines>128</Lines>
  <Paragraphs>36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õnnela Raudsepp</dc:creator>
  <cp:keywords/>
  <dc:description/>
  <cp:lastModifiedBy>ottma</cp:lastModifiedBy>
  <cp:revision>3</cp:revision>
  <dcterms:created xsi:type="dcterms:W3CDTF">2018-03-13T14:49:00Z</dcterms:created>
  <dcterms:modified xsi:type="dcterms:W3CDTF">2018-03-26T10:46:00Z</dcterms:modified>
</cp:coreProperties>
</file>