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BD" w:rsidRDefault="003A5395">
      <w:r>
        <w:t>EKFL kohtunike kogu koosolek</w:t>
      </w:r>
      <w:r>
        <w:tab/>
      </w:r>
      <w:r>
        <w:tab/>
      </w:r>
      <w:r>
        <w:tab/>
      </w:r>
      <w:r>
        <w:tab/>
      </w:r>
      <w:r>
        <w:tab/>
      </w:r>
      <w:r>
        <w:tab/>
      </w:r>
      <w:r>
        <w:tab/>
      </w:r>
      <w:r w:rsidR="000C5B27">
        <w:t>20</w:t>
      </w:r>
      <w:r>
        <w:t>.0</w:t>
      </w:r>
      <w:r w:rsidR="000C5B27">
        <w:t>2</w:t>
      </w:r>
      <w:r>
        <w:t>.2018 Tallinn</w:t>
      </w:r>
    </w:p>
    <w:p w:rsidR="003A5395" w:rsidRDefault="000C5B27" w:rsidP="003A5395">
      <w:r>
        <w:t>Protokoll nr2</w:t>
      </w:r>
    </w:p>
    <w:p w:rsidR="003A5395" w:rsidRDefault="003A5395" w:rsidP="003A5395"/>
    <w:p w:rsidR="003A5395" w:rsidRDefault="003A5395" w:rsidP="003A5395">
      <w:r>
        <w:t>Osalejad:</w:t>
      </w:r>
    </w:p>
    <w:p w:rsidR="003A5395" w:rsidRDefault="003A5395" w:rsidP="003A5395">
      <w:r>
        <w:t>Ramil Lipp</w:t>
      </w:r>
    </w:p>
    <w:p w:rsidR="003A5395" w:rsidRDefault="003A5395" w:rsidP="003A5395">
      <w:r>
        <w:t>Liisa Otsus</w:t>
      </w:r>
    </w:p>
    <w:p w:rsidR="000C5B27" w:rsidRDefault="000C5B27" w:rsidP="003A5395">
      <w:r>
        <w:t>Jevgeni Kuzmin</w:t>
      </w:r>
    </w:p>
    <w:p w:rsidR="000C5B27" w:rsidRDefault="000C5B27" w:rsidP="003A5395">
      <w:r>
        <w:t>Raivo Piiber</w:t>
      </w:r>
    </w:p>
    <w:p w:rsidR="000C5B27" w:rsidRDefault="000C5B27" w:rsidP="003A5395">
      <w:r>
        <w:t xml:space="preserve">Aleksandra </w:t>
      </w:r>
      <w:proofErr w:type="spellStart"/>
      <w:r>
        <w:t>Laer</w:t>
      </w:r>
      <w:proofErr w:type="spellEnd"/>
    </w:p>
    <w:p w:rsidR="003A5395" w:rsidRDefault="003A5395" w:rsidP="003A5395"/>
    <w:p w:rsidR="003A5395" w:rsidRDefault="000C5B27" w:rsidP="003A5395">
      <w:r>
        <w:t>Koosolekul osalesid kõik kohtunike kogusse määratud liikmed</w:t>
      </w:r>
      <w:r w:rsidR="003A5395">
        <w:t>.</w:t>
      </w:r>
      <w:r>
        <w:t xml:space="preserve"> Alustati eelmise protokolli üle</w:t>
      </w:r>
      <w:r w:rsidR="00C71764">
        <w:t xml:space="preserve"> </w:t>
      </w:r>
      <w:r>
        <w:t>vaatamisega.</w:t>
      </w:r>
    </w:p>
    <w:p w:rsidR="003A5395" w:rsidRDefault="000C5B27" w:rsidP="00710787">
      <w:pPr>
        <w:pStyle w:val="ListParagraph"/>
        <w:numPr>
          <w:ilvl w:val="0"/>
          <w:numId w:val="2"/>
        </w:numPr>
      </w:pPr>
      <w:r>
        <w:t xml:space="preserve">IFBB-st pole saanud mingeid vastuseid, mis puudutab kohtunike registrit IFBB-s, litsentside hoidmist, uute kohtunike eksamineerimist ja koolitusi. Teema jääb lahtiseks, kuniks oleme saanud vastused. Palume liidu presidendil Ergo </w:t>
      </w:r>
      <w:proofErr w:type="spellStart"/>
      <w:r>
        <w:t>Metslal</w:t>
      </w:r>
      <w:proofErr w:type="spellEnd"/>
      <w:r>
        <w:t xml:space="preserve"> uurida, ehk õnnestub temal saavutada kontakt IFBB peakohtunikuga.</w:t>
      </w:r>
    </w:p>
    <w:p w:rsidR="000C5B27" w:rsidRDefault="000C5B27" w:rsidP="000C5B27">
      <w:pPr>
        <w:pStyle w:val="ListParagraph"/>
        <w:numPr>
          <w:ilvl w:val="0"/>
          <w:numId w:val="2"/>
        </w:numPr>
      </w:pPr>
      <w:r>
        <w:t>Arutelu teemal Eesti kohtunike register ja edukamate kohtunike arvestus.</w:t>
      </w:r>
    </w:p>
    <w:p w:rsidR="000C5B27" w:rsidRDefault="000C5B27" w:rsidP="000C5B27">
      <w:pPr>
        <w:pStyle w:val="ListParagraph"/>
      </w:pPr>
    </w:p>
    <w:p w:rsidR="000C5B27" w:rsidRDefault="000C5B27" w:rsidP="000C5B27">
      <w:pPr>
        <w:pStyle w:val="ListParagraph"/>
      </w:pPr>
      <w:r>
        <w:t>Otsus oli, et Liisa Otsus saadab olemasolevatele kohtunikele meilid laiali ja uurib, paljud kohtunikest on üldse huvitatud edaspidi veel kohtunikuks olemisest. Lisaks tuleb paluda neil kohtunikel, kes soovivad ka edaspidi EKFL-i kohtunikuna panustada, uuesti sooritada eksam, et oma pädevust kinnitada.</w:t>
      </w:r>
    </w:p>
    <w:p w:rsidR="00C71764" w:rsidRDefault="00C71764" w:rsidP="00C71764">
      <w:r>
        <w:t>Lisaks uued teemad ja arutelud.</w:t>
      </w:r>
    </w:p>
    <w:p w:rsidR="009C4F4B" w:rsidRDefault="009C4F4B" w:rsidP="009C4F4B">
      <w:pPr>
        <w:pStyle w:val="ListParagraph"/>
      </w:pPr>
    </w:p>
    <w:p w:rsidR="009C4F4B" w:rsidRDefault="000C5B27" w:rsidP="0013630D">
      <w:pPr>
        <w:pStyle w:val="ListParagraph"/>
        <w:numPr>
          <w:ilvl w:val="0"/>
          <w:numId w:val="2"/>
        </w:numPr>
      </w:pPr>
      <w:r>
        <w:t xml:space="preserve">Jevgeni Kuzmin </w:t>
      </w:r>
      <w:r w:rsidR="00C71764">
        <w:t>andis ülevaate treenerite komisjoni poolt arutletud teemast IFBB amatöörid ja profid</w:t>
      </w:r>
      <w:r w:rsidR="009C4F4B">
        <w:t>.</w:t>
      </w:r>
      <w:r w:rsidR="00C71764">
        <w:t xml:space="preserve"> Hetkel pidi teema olema natuke ebaselge, aga lubati uurida ja selgus selles osas majja tuua</w:t>
      </w:r>
    </w:p>
    <w:p w:rsidR="009C4F4B" w:rsidRDefault="009C4F4B" w:rsidP="009C4F4B">
      <w:pPr>
        <w:pStyle w:val="ListParagraph"/>
        <w:numPr>
          <w:ilvl w:val="0"/>
          <w:numId w:val="2"/>
        </w:numPr>
      </w:pPr>
      <w:r>
        <w:t xml:space="preserve">Arutelu teemal </w:t>
      </w:r>
      <w:proofErr w:type="spellStart"/>
      <w:r w:rsidR="00C71764">
        <w:t>EKV-l</w:t>
      </w:r>
      <w:proofErr w:type="spellEnd"/>
      <w:r w:rsidR="00C71764">
        <w:t xml:space="preserve"> ja EMV-l</w:t>
      </w:r>
      <w:r w:rsidR="00450256">
        <w:t xml:space="preserve"> </w:t>
      </w:r>
      <w:r w:rsidR="00C71764">
        <w:t>kohtunike</w:t>
      </w:r>
      <w:r w:rsidR="00450256">
        <w:t xml:space="preserve"> paneeli</w:t>
      </w:r>
      <w:r w:rsidR="00844B28">
        <w:t xml:space="preserve"> komplekteerimine.</w:t>
      </w:r>
    </w:p>
    <w:p w:rsidR="009C4F4B" w:rsidRDefault="009C4F4B" w:rsidP="009C4F4B">
      <w:pPr>
        <w:pStyle w:val="ListParagraph"/>
      </w:pPr>
    </w:p>
    <w:p w:rsidR="009C4F4B" w:rsidRDefault="009C4F4B" w:rsidP="009C4F4B">
      <w:pPr>
        <w:pStyle w:val="ListParagraph"/>
      </w:pPr>
      <w:r>
        <w:t xml:space="preserve">Otsus oli teha ettepanek juhatusele </w:t>
      </w:r>
      <w:r w:rsidR="00120E8B">
        <w:t>kehtestada järgmised nõuded kohtunike paneelile:</w:t>
      </w:r>
    </w:p>
    <w:p w:rsidR="00120E8B" w:rsidRDefault="00120E8B" w:rsidP="00120E8B">
      <w:pPr>
        <w:pStyle w:val="ListParagraph"/>
        <w:numPr>
          <w:ilvl w:val="1"/>
          <w:numId w:val="2"/>
        </w:numPr>
      </w:pPr>
      <w:r>
        <w:t>Paneel peaks koosnema minimaalselt</w:t>
      </w:r>
      <w:r w:rsidR="00450256">
        <w:t xml:space="preserve"> seitsmest (7) kohtunikust ning maksimaalselt üheksast (9) kohtunikust</w:t>
      </w:r>
    </w:p>
    <w:p w:rsidR="00450256" w:rsidRDefault="00450256" w:rsidP="00120E8B">
      <w:pPr>
        <w:pStyle w:val="ListParagraph"/>
        <w:numPr>
          <w:ilvl w:val="1"/>
          <w:numId w:val="2"/>
        </w:numPr>
      </w:pPr>
      <w:r>
        <w:t xml:space="preserve">Kaks (2) kohtunikku peaks paneelist olema </w:t>
      </w:r>
      <w:proofErr w:type="spellStart"/>
      <w:r>
        <w:t>väliskohtunikud</w:t>
      </w:r>
      <w:proofErr w:type="spellEnd"/>
    </w:p>
    <w:p w:rsidR="00450256" w:rsidRDefault="00450256" w:rsidP="00120E8B">
      <w:pPr>
        <w:pStyle w:val="ListParagraph"/>
        <w:numPr>
          <w:ilvl w:val="1"/>
          <w:numId w:val="2"/>
        </w:numPr>
      </w:pPr>
      <w:r>
        <w:t>Neli (4) kohtunikku peaks omama rahvusvahelist litsentsi</w:t>
      </w:r>
    </w:p>
    <w:p w:rsidR="009C4F4B" w:rsidRDefault="00450256" w:rsidP="00FE6F74">
      <w:pPr>
        <w:pStyle w:val="ListParagraph"/>
        <w:numPr>
          <w:ilvl w:val="1"/>
          <w:numId w:val="2"/>
        </w:numPr>
      </w:pPr>
      <w:r>
        <w:t>Kohtunike paneel on osaliselt dubleeritud, et tagada maksimaalselt objektiivne hindamine</w:t>
      </w:r>
    </w:p>
    <w:p w:rsidR="00450256" w:rsidRDefault="00450256" w:rsidP="00450256">
      <w:pPr>
        <w:pStyle w:val="ListParagraph"/>
        <w:ind w:left="1440"/>
      </w:pPr>
    </w:p>
    <w:p w:rsidR="009C4F4B" w:rsidRDefault="00450256" w:rsidP="00450256">
      <w:pPr>
        <w:pStyle w:val="ListParagraph"/>
        <w:numPr>
          <w:ilvl w:val="0"/>
          <w:numId w:val="2"/>
        </w:numPr>
      </w:pPr>
      <w:r>
        <w:t xml:space="preserve">Seoses kohtunike pädevuse hoidmisega aga ka uute kohtunike peale kasvu vajadusega on vaja tegema hakata õppepäevi 2x aastas, kord enne </w:t>
      </w:r>
      <w:proofErr w:type="spellStart"/>
      <w:r>
        <w:t>EKV-d</w:t>
      </w:r>
      <w:proofErr w:type="spellEnd"/>
      <w:r>
        <w:t xml:space="preserve"> ja teine kord enne EMV-</w:t>
      </w:r>
      <w:proofErr w:type="spellStart"/>
      <w:r>
        <w:t>d.</w:t>
      </w:r>
      <w:proofErr w:type="spellEnd"/>
      <w:r>
        <w:t xml:space="preserve"> Need koolitused hakkaks edaspidi olema eelduseks, et saaks üldse proovihindamisele. Koolitustasu osalejatele võiks esialgu olla ~25€. Koolitajateks oleks Eleri Õisma ning teine koolitaja on </w:t>
      </w:r>
      <w:r>
        <w:lastRenderedPageBreak/>
        <w:t xml:space="preserve">hetkel lahtine. Ettepanek </w:t>
      </w:r>
      <w:proofErr w:type="spellStart"/>
      <w:r>
        <w:t>Elerile</w:t>
      </w:r>
      <w:proofErr w:type="spellEnd"/>
      <w:r>
        <w:t xml:space="preserve"> antud teema osas tehtud ja eesmärk on jõuda juba esimese koolituseni enne 2018 </w:t>
      </w:r>
      <w:proofErr w:type="spellStart"/>
      <w:r>
        <w:t>EKV-d</w:t>
      </w:r>
      <w:proofErr w:type="spellEnd"/>
      <w:r>
        <w:t>.</w:t>
      </w:r>
    </w:p>
    <w:p w:rsidR="0048136C" w:rsidRDefault="0048136C" w:rsidP="0048136C">
      <w:pPr>
        <w:pStyle w:val="ListParagraph"/>
      </w:pPr>
      <w:r>
        <w:t>Kuna teema puudutab alade hindamiskriteeriume, siis oleks koolitusel osalemine võimalik ka kõikidel huvilistel (sportlased, treenerid jne)</w:t>
      </w:r>
    </w:p>
    <w:p w:rsidR="00450256" w:rsidRDefault="00450256" w:rsidP="00450256">
      <w:pPr>
        <w:pStyle w:val="ListParagraph"/>
      </w:pPr>
    </w:p>
    <w:p w:rsidR="00844B28" w:rsidRDefault="0001348B" w:rsidP="00844B28">
      <w:pPr>
        <w:pStyle w:val="ListParagraph"/>
        <w:numPr>
          <w:ilvl w:val="0"/>
          <w:numId w:val="2"/>
        </w:numPr>
      </w:pPr>
      <w:r>
        <w:t xml:space="preserve">Arutelu teemal kohtunike </w:t>
      </w:r>
      <w:r w:rsidR="00450256">
        <w:t>EKFL litsentsi hoidmine</w:t>
      </w:r>
      <w:r>
        <w:t>.</w:t>
      </w:r>
    </w:p>
    <w:p w:rsidR="0001348B" w:rsidRDefault="0001348B" w:rsidP="0001348B">
      <w:pPr>
        <w:pStyle w:val="ListParagraph"/>
      </w:pPr>
    </w:p>
    <w:p w:rsidR="0001348B" w:rsidRDefault="0001348B" w:rsidP="0001348B">
      <w:pPr>
        <w:pStyle w:val="ListParagraph"/>
      </w:pPr>
      <w:r>
        <w:t>Otsus</w:t>
      </w:r>
      <w:r w:rsidR="00450256">
        <w:t xml:space="preserve"> teha ettepanek </w:t>
      </w:r>
      <w:r w:rsidR="0048136C">
        <w:t>EKFL-i juhatusele kehtestada alustuseks järgnevad nõuded:</w:t>
      </w:r>
    </w:p>
    <w:p w:rsidR="0001348B" w:rsidRDefault="0048136C" w:rsidP="00432EEC">
      <w:pPr>
        <w:pStyle w:val="ListParagraph"/>
        <w:numPr>
          <w:ilvl w:val="1"/>
          <w:numId w:val="2"/>
        </w:numPr>
      </w:pPr>
      <w:r>
        <w:t>Litsentsi hoidmiseks peab kohtunik olema Eestis hinnanud kahe (2) aasta jooksul vähemalt kahte (2) võistlust</w:t>
      </w:r>
    </w:p>
    <w:p w:rsidR="0048136C" w:rsidRDefault="0048136C" w:rsidP="0048136C">
      <w:pPr>
        <w:pStyle w:val="ListParagraph"/>
        <w:ind w:left="1440"/>
      </w:pPr>
    </w:p>
    <w:p w:rsidR="0001348B" w:rsidRDefault="0001348B" w:rsidP="0001348B">
      <w:pPr>
        <w:pStyle w:val="ListParagraph"/>
        <w:numPr>
          <w:ilvl w:val="0"/>
          <w:numId w:val="2"/>
        </w:numPr>
      </w:pPr>
      <w:r>
        <w:t xml:space="preserve">Arutelu </w:t>
      </w:r>
      <w:r w:rsidR="0048136C">
        <w:t>kohtunike toetamisest alaliidu poolt.</w:t>
      </w:r>
    </w:p>
    <w:p w:rsidR="0048136C" w:rsidRDefault="0048136C" w:rsidP="0048136C">
      <w:pPr>
        <w:ind w:left="708"/>
      </w:pPr>
      <w:r>
        <w:t>Otsus teha juhatusele ettepanek järgnevalt:</w:t>
      </w:r>
    </w:p>
    <w:p w:rsidR="0048136C" w:rsidRDefault="0048136C" w:rsidP="0048136C">
      <w:pPr>
        <w:pStyle w:val="ListParagraph"/>
        <w:numPr>
          <w:ilvl w:val="1"/>
          <w:numId w:val="2"/>
        </w:numPr>
      </w:pPr>
      <w:r>
        <w:t xml:space="preserve">Kõikidele rahvusvahelist litsentsi omavale kohtunikule maksta kinni kalendriaasta jooksul 50% sõidu ja majutuskuludest ühele (1) </w:t>
      </w:r>
      <w:proofErr w:type="spellStart"/>
      <w:r>
        <w:t>välisvõistlusele</w:t>
      </w:r>
      <w:proofErr w:type="spellEnd"/>
    </w:p>
    <w:p w:rsidR="0048136C" w:rsidRDefault="0048136C" w:rsidP="0048136C">
      <w:pPr>
        <w:pStyle w:val="ListParagraph"/>
        <w:numPr>
          <w:ilvl w:val="1"/>
          <w:numId w:val="2"/>
        </w:numPr>
      </w:pPr>
      <w:r>
        <w:t>Hooajaks valitud peakohtuniku lähetamine vähemalt ühe (1) korra aastas tiitlivõistlustele (EM, MM)</w:t>
      </w:r>
    </w:p>
    <w:p w:rsidR="0001348B" w:rsidRDefault="0048136C" w:rsidP="00BE5D05">
      <w:pPr>
        <w:pStyle w:val="ListParagraph"/>
        <w:numPr>
          <w:ilvl w:val="1"/>
          <w:numId w:val="2"/>
        </w:numPr>
      </w:pPr>
      <w:r>
        <w:t>Eelarvelisi vahendeid peaks saama kohtunike koolitamisest</w:t>
      </w:r>
    </w:p>
    <w:p w:rsidR="0048136C" w:rsidRDefault="0048136C" w:rsidP="0048136C">
      <w:pPr>
        <w:pStyle w:val="ListParagraph"/>
        <w:ind w:left="1440"/>
      </w:pPr>
    </w:p>
    <w:p w:rsidR="0001348B" w:rsidRDefault="0001348B" w:rsidP="0001348B">
      <w:pPr>
        <w:pStyle w:val="ListParagraph"/>
        <w:numPr>
          <w:ilvl w:val="0"/>
          <w:numId w:val="2"/>
        </w:numPr>
      </w:pPr>
      <w:r>
        <w:t xml:space="preserve">Arutelu </w:t>
      </w:r>
      <w:r w:rsidR="0048136C">
        <w:t>lavakohtuniku teema üle. see ametikoht on üks osa kohtunikest, seega on lavakohtuniku valik peakohtuniku pädevuses.</w:t>
      </w:r>
    </w:p>
    <w:p w:rsidR="00553C9E" w:rsidRDefault="00553C9E" w:rsidP="00553C9E">
      <w:pPr>
        <w:pStyle w:val="ListParagraph"/>
      </w:pPr>
    </w:p>
    <w:p w:rsidR="0048136C" w:rsidRDefault="00553C9E" w:rsidP="0001348B">
      <w:pPr>
        <w:pStyle w:val="ListParagraph"/>
        <w:numPr>
          <w:ilvl w:val="0"/>
          <w:numId w:val="2"/>
        </w:numPr>
      </w:pPr>
      <w:r>
        <w:t>Arutelu teemal registreerimine võistlejatele võiks olla kahes osas. Liisale mõtlemiseks koos Ott Männiga, et ehk teha sellel aastal proovi registreerimist teha päev enne ja vajadusel siis ka võistluste päeval.</w:t>
      </w:r>
    </w:p>
    <w:p w:rsidR="0048136C" w:rsidRDefault="0048136C" w:rsidP="0048136C">
      <w:pPr>
        <w:pStyle w:val="ListParagraph"/>
      </w:pPr>
    </w:p>
    <w:p w:rsidR="0001348B" w:rsidRDefault="0001348B" w:rsidP="0001348B">
      <w:pPr>
        <w:pStyle w:val="ListParagraph"/>
        <w:numPr>
          <w:ilvl w:val="0"/>
          <w:numId w:val="2"/>
        </w:numPr>
      </w:pPr>
      <w:r>
        <w:t xml:space="preserve">Arutelu teemal </w:t>
      </w:r>
      <w:r w:rsidR="00553C9E">
        <w:t>kohtunik – treener - treenitav</w:t>
      </w:r>
      <w:r>
        <w:t>.</w:t>
      </w:r>
    </w:p>
    <w:p w:rsidR="0001348B" w:rsidRDefault="0001348B" w:rsidP="0001348B">
      <w:pPr>
        <w:pStyle w:val="ListParagraph"/>
      </w:pPr>
    </w:p>
    <w:p w:rsidR="0001348B" w:rsidRDefault="00553C9E" w:rsidP="0001348B">
      <w:pPr>
        <w:pStyle w:val="ListParagraph"/>
      </w:pPr>
      <w:r>
        <w:t>Peame kohtunike paneeli vahetustega tagama, et ei hinnataks oma pereliiget (elukaaslane, õde, vend, ema, isa jne)</w:t>
      </w:r>
      <w:r w:rsidR="0001348B">
        <w:t>.</w:t>
      </w:r>
      <w:r>
        <w:t xml:space="preserve"> Peakohtuniku vastutus, et hindamine saaks võimalikult objektiivne ja hindamise osas küsitavusi ei tekiks.</w:t>
      </w:r>
    </w:p>
    <w:p w:rsidR="00016ED3" w:rsidRDefault="00016ED3" w:rsidP="0001348B">
      <w:pPr>
        <w:pStyle w:val="ListParagraph"/>
      </w:pPr>
      <w:bookmarkStart w:id="0" w:name="_GoBack"/>
      <w:bookmarkEnd w:id="0"/>
    </w:p>
    <w:p w:rsidR="00016ED3" w:rsidRDefault="00016ED3" w:rsidP="00553C9E">
      <w:pPr>
        <w:pStyle w:val="ListParagraph"/>
        <w:numPr>
          <w:ilvl w:val="0"/>
          <w:numId w:val="2"/>
        </w:numPr>
      </w:pPr>
      <w:r>
        <w:t>Info, kuidas kohtunikuks saada, peaks olemas olema ka liidu kodulehel</w:t>
      </w:r>
    </w:p>
    <w:p w:rsidR="00016ED3" w:rsidRDefault="00016ED3" w:rsidP="00016ED3">
      <w:pPr>
        <w:pStyle w:val="ListParagraph"/>
      </w:pPr>
    </w:p>
    <w:p w:rsidR="00553C9E" w:rsidRDefault="00553C9E" w:rsidP="00553C9E">
      <w:pPr>
        <w:pStyle w:val="ListParagraph"/>
        <w:numPr>
          <w:ilvl w:val="0"/>
          <w:numId w:val="2"/>
        </w:numPr>
      </w:pPr>
      <w:r>
        <w:t xml:space="preserve">Järgmine koosolek on 13.03.2018 kell 10.00-12.00 </w:t>
      </w:r>
      <w:proofErr w:type="spellStart"/>
      <w:r>
        <w:t>Audentese</w:t>
      </w:r>
      <w:proofErr w:type="spellEnd"/>
      <w:r>
        <w:t xml:space="preserve"> nõupidamiste ruumis.</w:t>
      </w:r>
    </w:p>
    <w:sectPr w:rsidR="00553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56EC2"/>
    <w:multiLevelType w:val="hybridMultilevel"/>
    <w:tmpl w:val="3F086FC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4573290"/>
    <w:multiLevelType w:val="hybridMultilevel"/>
    <w:tmpl w:val="0EFC17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95"/>
    <w:rsid w:val="0001348B"/>
    <w:rsid w:val="00016ED3"/>
    <w:rsid w:val="000C5B27"/>
    <w:rsid w:val="00120E8B"/>
    <w:rsid w:val="003A5395"/>
    <w:rsid w:val="00450256"/>
    <w:rsid w:val="0048136C"/>
    <w:rsid w:val="004D75F6"/>
    <w:rsid w:val="00553C9E"/>
    <w:rsid w:val="00844B28"/>
    <w:rsid w:val="009C4F4B"/>
    <w:rsid w:val="009D0C47"/>
    <w:rsid w:val="00A25D04"/>
    <w:rsid w:val="00A51B76"/>
    <w:rsid w:val="00BA76BD"/>
    <w:rsid w:val="00C717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2A82"/>
  <w15:chartTrackingRefBased/>
  <w15:docId w15:val="{AC3168E8-55DB-4C42-B7ED-94FDA77A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1404</TotalTime>
  <Pages>2</Pages>
  <Words>533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Ramil Lipp</dc:creator>
  <cp:keywords/>
  <dc:description/>
  <cp:lastModifiedBy>Ramil Lipp</cp:lastModifiedBy>
  <cp:revision>4</cp:revision>
  <dcterms:created xsi:type="dcterms:W3CDTF">2018-02-26T08:41:00Z</dcterms:created>
  <dcterms:modified xsi:type="dcterms:W3CDTF">2018-02-27T08:32:00Z</dcterms:modified>
</cp:coreProperties>
</file>